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7212" w14:textId="5E91BFC2" w:rsidR="008B30E3" w:rsidRDefault="00E57666" w:rsidP="008B30E3">
      <w:pPr>
        <w:pStyle w:val="Annexeniveau3"/>
      </w:pPr>
      <w:r>
        <w:t xml:space="preserve">Offre de stage de </w:t>
      </w:r>
      <w:r w:rsidR="00157A81">
        <w:t>3 mois</w:t>
      </w:r>
    </w:p>
    <w:p w14:paraId="42B68FB5" w14:textId="6EB84471" w:rsidR="009F243A" w:rsidRPr="002B131F" w:rsidRDefault="00FA1663" w:rsidP="009F243A">
      <w:pPr>
        <w:pBdr>
          <w:top w:val="single" w:sz="4" w:space="1" w:color="auto"/>
          <w:left w:val="single" w:sz="4" w:space="4" w:color="auto"/>
          <w:bottom w:val="single" w:sz="4" w:space="1" w:color="auto"/>
          <w:right w:val="single" w:sz="4" w:space="4" w:color="auto"/>
        </w:pBdr>
        <w:jc w:val="center"/>
        <w:rPr>
          <w:b/>
          <w:bCs/>
        </w:rPr>
      </w:pPr>
      <w:r>
        <w:rPr>
          <w:b/>
          <w:bCs/>
        </w:rPr>
        <w:t>Chargé d’étude vulnérabilité</w:t>
      </w:r>
      <w:r w:rsidR="00E7440F">
        <w:rPr>
          <w:b/>
          <w:bCs/>
        </w:rPr>
        <w:t xml:space="preserve"> aux inondations </w:t>
      </w:r>
    </w:p>
    <w:p w14:paraId="332CCF13" w14:textId="1DA9B622" w:rsidR="009F243A" w:rsidRDefault="009F243A" w:rsidP="009F243A"/>
    <w:p w14:paraId="5910C7FE" w14:textId="77777777" w:rsidR="009F243A" w:rsidRPr="002B131F" w:rsidRDefault="009F243A" w:rsidP="009F243A">
      <w:pPr>
        <w:pBdr>
          <w:top w:val="single" w:sz="4" w:space="1" w:color="auto"/>
          <w:left w:val="single" w:sz="4" w:space="4" w:color="auto"/>
          <w:bottom w:val="single" w:sz="4" w:space="1" w:color="auto"/>
          <w:right w:val="single" w:sz="4" w:space="4" w:color="auto"/>
        </w:pBdr>
        <w:rPr>
          <w:b/>
          <w:bCs/>
          <w:u w:val="single"/>
        </w:rPr>
      </w:pPr>
      <w:r w:rsidRPr="002B131F">
        <w:rPr>
          <w:b/>
          <w:bCs/>
          <w:u w:val="single"/>
        </w:rPr>
        <w:t xml:space="preserve">Contexte : </w:t>
      </w:r>
    </w:p>
    <w:p w14:paraId="77C0C0AB" w14:textId="20C266EA" w:rsidR="00E457F0" w:rsidRDefault="002B55DB" w:rsidP="0077481A">
      <w:pPr>
        <w:pStyle w:val="Sansinterligne"/>
        <w:pBdr>
          <w:top w:val="single" w:sz="4" w:space="1" w:color="auto"/>
          <w:left w:val="single" w:sz="4" w:space="4" w:color="auto"/>
          <w:bottom w:val="single" w:sz="4" w:space="1" w:color="auto"/>
          <w:right w:val="single" w:sz="4" w:space="4" w:color="auto"/>
        </w:pBdr>
        <w:jc w:val="both"/>
      </w:pPr>
      <w:r>
        <w:t>Le Syndicat Mixte pour le Schéma d’Aménagement et de Gestion des Eaux de la Lys (SYMSAGEL) est un Etablissement Public Territorial de Bassin (EPTB) regroupant 222 communes situées dans les départements du Nord et du Pas-de-Calais. Créé à la s</w:t>
      </w:r>
      <w:r w:rsidR="00B31CC8" w:rsidRPr="00B31CC8">
        <w:t xml:space="preserve">uite </w:t>
      </w:r>
      <w:r>
        <w:t>des</w:t>
      </w:r>
      <w:r w:rsidR="00B31CC8" w:rsidRPr="00B31CC8">
        <w:t xml:space="preserve"> crues de 1993 et 1999, le </w:t>
      </w:r>
      <w:r>
        <w:t xml:space="preserve">SYMSAGEL </w:t>
      </w:r>
      <w:r w:rsidR="0031190C">
        <w:t xml:space="preserve">est pleinement engagé dans la prévention des inondations </w:t>
      </w:r>
      <w:r w:rsidR="00E457F0">
        <w:t>à travers</w:t>
      </w:r>
      <w:r w:rsidR="00B31CC8" w:rsidRPr="00B31CC8">
        <w:t xml:space="preserve"> </w:t>
      </w:r>
      <w:r w:rsidR="00E457F0">
        <w:t xml:space="preserve">la mise en œuvre et le portage de </w:t>
      </w:r>
      <w:r w:rsidR="009956F4">
        <w:t>trois</w:t>
      </w:r>
      <w:r w:rsidR="00B31CC8" w:rsidRPr="00B31CC8">
        <w:t xml:space="preserve"> Programmes d’Actions de Prévention des Inondations</w:t>
      </w:r>
      <w:r w:rsidR="009956F4">
        <w:t xml:space="preserve"> (PAPI 1 : 2003-2006, PAPI 2 : 2007-2013 et PAPI 3 : 2017-2025)</w:t>
      </w:r>
      <w:r w:rsidR="00B31CC8">
        <w:t xml:space="preserve">. </w:t>
      </w:r>
    </w:p>
    <w:p w14:paraId="5CF2DEEC" w14:textId="77777777" w:rsidR="00FA71C9" w:rsidRDefault="00FA71C9" w:rsidP="0077481A">
      <w:pPr>
        <w:pStyle w:val="Sansinterligne"/>
        <w:pBdr>
          <w:top w:val="single" w:sz="4" w:space="1" w:color="auto"/>
          <w:left w:val="single" w:sz="4" w:space="4" w:color="auto"/>
          <w:bottom w:val="single" w:sz="4" w:space="1" w:color="auto"/>
          <w:right w:val="single" w:sz="4" w:space="4" w:color="auto"/>
        </w:pBdr>
        <w:jc w:val="both"/>
      </w:pPr>
    </w:p>
    <w:p w14:paraId="50ED14A4" w14:textId="2A8A22EF" w:rsidR="00263747" w:rsidRDefault="00263747" w:rsidP="00157A81">
      <w:pPr>
        <w:pStyle w:val="Sansinterligne"/>
        <w:pBdr>
          <w:top w:val="single" w:sz="4" w:space="1" w:color="auto"/>
          <w:left w:val="single" w:sz="4" w:space="4" w:color="auto"/>
          <w:bottom w:val="single" w:sz="4" w:space="1" w:color="auto"/>
          <w:right w:val="single" w:sz="4" w:space="4" w:color="auto"/>
        </w:pBdr>
        <w:jc w:val="both"/>
      </w:pPr>
      <w:r>
        <w:t>A partir d</w:t>
      </w:r>
      <w:r w:rsidR="00157A81">
        <w:t>e différentes</w:t>
      </w:r>
      <w:r>
        <w:t xml:space="preserve"> données </w:t>
      </w:r>
      <w:r w:rsidR="00157A81">
        <w:t>(photographie, vidéo, article de presse, intervention des pompiers..) acquises</w:t>
      </w:r>
      <w:r w:rsidR="00537D6B">
        <w:t xml:space="preserve"> à la suite de</w:t>
      </w:r>
      <w:r w:rsidR="004D31A6">
        <w:t xml:space="preserve"> chaque</w:t>
      </w:r>
      <w:r w:rsidR="00537D6B">
        <w:t xml:space="preserve"> nouvelle inondation (</w:t>
      </w:r>
      <w:r w:rsidR="00157A81">
        <w:t>en particulier celles de novembre 2023 et janvier 2024),</w:t>
      </w:r>
      <w:r w:rsidR="004D31A6">
        <w:t xml:space="preserve"> </w:t>
      </w:r>
      <w:r w:rsidR="00537D6B">
        <w:t xml:space="preserve"> </w:t>
      </w:r>
      <w:r w:rsidR="004D31A6">
        <w:t xml:space="preserve">l’objectif du stage </w:t>
      </w:r>
      <w:r w:rsidR="008B2C59">
        <w:t xml:space="preserve">est </w:t>
      </w:r>
      <w:r w:rsidR="004D31A6">
        <w:t xml:space="preserve">de </w:t>
      </w:r>
      <w:r w:rsidR="00157A81">
        <w:t>mettre à jour une plateforme cartographique interactive pour entretenir la mémoire du risque</w:t>
      </w:r>
      <w:r w:rsidR="004D31A6">
        <w:t xml:space="preserve">. </w:t>
      </w:r>
    </w:p>
    <w:p w14:paraId="5945FE76" w14:textId="77777777" w:rsidR="009F243A" w:rsidRDefault="009F243A" w:rsidP="009F243A">
      <w:pPr>
        <w:jc w:val="both"/>
        <w:rPr>
          <w:b/>
          <w:bCs/>
        </w:rPr>
      </w:pPr>
    </w:p>
    <w:p w14:paraId="6D3FC7CF" w14:textId="1AA9CCF7" w:rsidR="009F243A" w:rsidRPr="002B131F" w:rsidRDefault="00E57666" w:rsidP="009F243A">
      <w:pPr>
        <w:pBdr>
          <w:top w:val="single" w:sz="4" w:space="1" w:color="auto"/>
          <w:left w:val="single" w:sz="4" w:space="4" w:color="auto"/>
          <w:bottom w:val="single" w:sz="4" w:space="1" w:color="auto"/>
          <w:right w:val="single" w:sz="4" w:space="4" w:color="auto"/>
        </w:pBdr>
        <w:jc w:val="both"/>
        <w:rPr>
          <w:b/>
          <w:bCs/>
          <w:u w:val="single"/>
        </w:rPr>
      </w:pPr>
      <w:r>
        <w:rPr>
          <w:b/>
          <w:bCs/>
          <w:u w:val="single"/>
        </w:rPr>
        <w:t xml:space="preserve">Missions </w:t>
      </w:r>
      <w:r w:rsidR="009F243A" w:rsidRPr="002B131F">
        <w:rPr>
          <w:b/>
          <w:bCs/>
          <w:u w:val="single"/>
        </w:rPr>
        <w:t>:</w:t>
      </w:r>
    </w:p>
    <w:p w14:paraId="0C7BAF35" w14:textId="28810264" w:rsidR="00577030" w:rsidRDefault="0077481A" w:rsidP="0077481A">
      <w:pPr>
        <w:pStyle w:val="Sansinterligne"/>
        <w:pBdr>
          <w:top w:val="single" w:sz="4" w:space="1" w:color="auto"/>
          <w:left w:val="single" w:sz="4" w:space="4" w:color="auto"/>
          <w:bottom w:val="single" w:sz="4" w:space="1" w:color="auto"/>
          <w:right w:val="single" w:sz="4" w:space="4" w:color="auto"/>
        </w:pBdr>
        <w:jc w:val="both"/>
      </w:pPr>
      <w:r>
        <w:t>Dans ce contexte, la mission proposé</w:t>
      </w:r>
      <w:r w:rsidR="00A42EAE">
        <w:t>e</w:t>
      </w:r>
      <w:r>
        <w:t xml:space="preserve"> au futur stagiaire est de mettre </w:t>
      </w:r>
      <w:r w:rsidR="00157A81">
        <w:t>à jour cette plateforme cartographique et</w:t>
      </w:r>
      <w:r w:rsidR="002F358F">
        <w:t xml:space="preserve"> de </w:t>
      </w:r>
      <w:r w:rsidR="00157A81">
        <w:t xml:space="preserve">la </w:t>
      </w:r>
      <w:r w:rsidR="002F358F">
        <w:t xml:space="preserve">valoriser </w:t>
      </w:r>
      <w:r w:rsidR="00157A81">
        <w:t>auprès de l’équipe.</w:t>
      </w:r>
      <w:r w:rsidR="008B2C59">
        <w:t xml:space="preserve"> </w:t>
      </w:r>
    </w:p>
    <w:p w14:paraId="2FC2F8F2" w14:textId="77777777" w:rsidR="00577030" w:rsidRDefault="00577030" w:rsidP="0077481A">
      <w:pPr>
        <w:pStyle w:val="Sansinterligne"/>
        <w:pBdr>
          <w:top w:val="single" w:sz="4" w:space="1" w:color="auto"/>
          <w:left w:val="single" w:sz="4" w:space="4" w:color="auto"/>
          <w:bottom w:val="single" w:sz="4" w:space="1" w:color="auto"/>
          <w:right w:val="single" w:sz="4" w:space="4" w:color="auto"/>
        </w:pBdr>
        <w:jc w:val="both"/>
      </w:pPr>
    </w:p>
    <w:p w14:paraId="2A2A2DC1" w14:textId="6A141364" w:rsidR="002F358F" w:rsidRDefault="002F358F" w:rsidP="0077481A">
      <w:pPr>
        <w:pStyle w:val="Sansinterligne"/>
        <w:pBdr>
          <w:top w:val="single" w:sz="4" w:space="1" w:color="auto"/>
          <w:left w:val="single" w:sz="4" w:space="4" w:color="auto"/>
          <w:bottom w:val="single" w:sz="4" w:space="1" w:color="auto"/>
          <w:right w:val="single" w:sz="4" w:space="4" w:color="auto"/>
        </w:pBdr>
        <w:jc w:val="both"/>
      </w:pPr>
      <w:r>
        <w:t>A</w:t>
      </w:r>
      <w:r w:rsidR="00577030">
        <w:t xml:space="preserve">vec l’accompagnement de la chargée </w:t>
      </w:r>
      <w:r w:rsidR="00DC7087">
        <w:t xml:space="preserve">de mission </w:t>
      </w:r>
      <w:r w:rsidR="00157A81">
        <w:t>prévention des inondations</w:t>
      </w:r>
      <w:r w:rsidR="00577030">
        <w:t xml:space="preserve">, </w:t>
      </w:r>
      <w:r>
        <w:t xml:space="preserve">la mission se caractérise par : </w:t>
      </w:r>
    </w:p>
    <w:p w14:paraId="0749F7F9" w14:textId="25C84F90" w:rsidR="002F358F" w:rsidRDefault="00BD6034" w:rsidP="00BD6034">
      <w:pPr>
        <w:pStyle w:val="Sansinterligne"/>
        <w:pBdr>
          <w:top w:val="single" w:sz="4" w:space="1" w:color="auto"/>
          <w:left w:val="single" w:sz="4" w:space="4" w:color="auto"/>
          <w:bottom w:val="single" w:sz="4" w:space="1" w:color="auto"/>
          <w:right w:val="single" w:sz="4" w:space="4" w:color="auto"/>
        </w:pBdr>
        <w:jc w:val="both"/>
      </w:pPr>
      <w:r>
        <w:t xml:space="preserve">- </w:t>
      </w:r>
      <w:r w:rsidR="002F358F">
        <w:t>un diagnostic des données disponibles au SYMSAGEL</w:t>
      </w:r>
      <w:r w:rsidR="00157A81">
        <w:t> ;</w:t>
      </w:r>
    </w:p>
    <w:p w14:paraId="5B5AF74C" w14:textId="60D652A1" w:rsidR="00157A81" w:rsidRDefault="00157A81" w:rsidP="00BD6034">
      <w:pPr>
        <w:pStyle w:val="Sansinterligne"/>
        <w:pBdr>
          <w:top w:val="single" w:sz="4" w:space="1" w:color="auto"/>
          <w:left w:val="single" w:sz="4" w:space="4" w:color="auto"/>
          <w:bottom w:val="single" w:sz="4" w:space="1" w:color="auto"/>
          <w:right w:val="single" w:sz="4" w:space="4" w:color="auto"/>
        </w:pBdr>
        <w:jc w:val="both"/>
      </w:pPr>
      <w:r>
        <w:t xml:space="preserve">- la géolocalisation des différentes données iconographiques sur </w:t>
      </w:r>
      <w:r w:rsidR="00C32F22">
        <w:t>QGIS</w:t>
      </w:r>
      <w:r>
        <w:t> ;</w:t>
      </w:r>
    </w:p>
    <w:p w14:paraId="0FF1ED4F" w14:textId="664C327C" w:rsidR="00157A81" w:rsidRDefault="00157A81" w:rsidP="00BD6034">
      <w:pPr>
        <w:pStyle w:val="Sansinterligne"/>
        <w:pBdr>
          <w:top w:val="single" w:sz="4" w:space="1" w:color="auto"/>
          <w:left w:val="single" w:sz="4" w:space="4" w:color="auto"/>
          <w:bottom w:val="single" w:sz="4" w:space="1" w:color="auto"/>
          <w:right w:val="single" w:sz="4" w:space="4" w:color="auto"/>
        </w:pBdr>
        <w:jc w:val="both"/>
      </w:pPr>
      <w:r>
        <w:t xml:space="preserve">- la mise en place d’un tableur </w:t>
      </w:r>
      <w:r w:rsidR="00C32F22">
        <w:t>Excel</w:t>
      </w:r>
      <w:r>
        <w:t xml:space="preserve"> pour le regroupement des données sur les dommages occasionnés par les inondations par commune</w:t>
      </w:r>
      <w:r w:rsidR="00DB2BD8">
        <w:t> ;</w:t>
      </w:r>
    </w:p>
    <w:p w14:paraId="124799DF" w14:textId="50C843DD" w:rsidR="00577030" w:rsidRDefault="002F358F" w:rsidP="00DB2BD8">
      <w:pPr>
        <w:pStyle w:val="Sansinterligne"/>
        <w:pBdr>
          <w:top w:val="single" w:sz="4" w:space="1" w:color="auto"/>
          <w:left w:val="single" w:sz="4" w:space="4" w:color="auto"/>
          <w:bottom w:val="single" w:sz="4" w:space="1" w:color="auto"/>
          <w:right w:val="single" w:sz="4" w:space="4" w:color="auto"/>
        </w:pBdr>
        <w:jc w:val="both"/>
      </w:pPr>
      <w:r>
        <w:t xml:space="preserve">- </w:t>
      </w:r>
      <w:r w:rsidR="00DB2BD8">
        <w:t>la valorisation de ces données au sein de la plateforme cartographique : Murex.</w:t>
      </w:r>
    </w:p>
    <w:p w14:paraId="42E15353" w14:textId="4A653CA9" w:rsidR="009F243A" w:rsidRDefault="009F243A" w:rsidP="00577030">
      <w:pPr>
        <w:pStyle w:val="Sansinterligne"/>
        <w:pBdr>
          <w:top w:val="single" w:sz="4" w:space="1" w:color="auto"/>
          <w:left w:val="single" w:sz="4" w:space="4" w:color="auto"/>
          <w:bottom w:val="single" w:sz="4" w:space="1" w:color="auto"/>
          <w:right w:val="single" w:sz="4" w:space="4" w:color="auto"/>
        </w:pBdr>
        <w:jc w:val="both"/>
      </w:pPr>
    </w:p>
    <w:p w14:paraId="659DF6B2" w14:textId="780E0159" w:rsidR="008B4C0E" w:rsidRDefault="008B4C0E" w:rsidP="009F243A">
      <w:pPr>
        <w:pStyle w:val="Sansinterligne"/>
        <w:jc w:val="both"/>
      </w:pPr>
    </w:p>
    <w:p w14:paraId="4C56A8BF" w14:textId="77777777" w:rsidR="008B4C0E" w:rsidRDefault="008B4C0E" w:rsidP="009F243A">
      <w:pPr>
        <w:pStyle w:val="Sansinterligne"/>
        <w:jc w:val="both"/>
      </w:pPr>
    </w:p>
    <w:p w14:paraId="2176514E" w14:textId="65B733A0" w:rsidR="009F243A" w:rsidRPr="0017323D" w:rsidRDefault="00264F61" w:rsidP="008B4C0E">
      <w:pPr>
        <w:pStyle w:val="Sansinterligne"/>
        <w:pBdr>
          <w:top w:val="single" w:sz="4" w:space="1" w:color="auto"/>
          <w:left w:val="single" w:sz="4" w:space="4" w:color="auto"/>
          <w:bottom w:val="single" w:sz="4" w:space="1" w:color="auto"/>
          <w:right w:val="single" w:sz="4" w:space="4" w:color="auto"/>
        </w:pBdr>
        <w:jc w:val="both"/>
        <w:rPr>
          <w:b/>
          <w:bCs/>
          <w:u w:val="single"/>
        </w:rPr>
      </w:pPr>
      <w:r>
        <w:rPr>
          <w:b/>
          <w:bCs/>
          <w:u w:val="single"/>
        </w:rPr>
        <w:t>Profil recherché</w:t>
      </w:r>
      <w:r w:rsidR="009F243A" w:rsidRPr="0017323D">
        <w:rPr>
          <w:b/>
          <w:bCs/>
          <w:u w:val="single"/>
        </w:rPr>
        <w:t xml:space="preserve"> : </w:t>
      </w:r>
    </w:p>
    <w:p w14:paraId="5319D3A8" w14:textId="77777777" w:rsidR="009F243A" w:rsidRDefault="009F243A" w:rsidP="008B4C0E">
      <w:pPr>
        <w:pStyle w:val="Sansinterligne"/>
        <w:pBdr>
          <w:top w:val="single" w:sz="4" w:space="1" w:color="auto"/>
          <w:left w:val="single" w:sz="4" w:space="4" w:color="auto"/>
          <w:bottom w:val="single" w:sz="4" w:space="1" w:color="auto"/>
          <w:right w:val="single" w:sz="4" w:space="4" w:color="auto"/>
        </w:pBdr>
        <w:jc w:val="both"/>
      </w:pPr>
    </w:p>
    <w:p w14:paraId="4ACA16C6" w14:textId="1F479709" w:rsidR="00264F61" w:rsidRDefault="00264F61" w:rsidP="008B4C0E">
      <w:pPr>
        <w:pStyle w:val="Sansinterligne"/>
        <w:pBdr>
          <w:top w:val="single" w:sz="4" w:space="1" w:color="auto"/>
          <w:left w:val="single" w:sz="4" w:space="4" w:color="auto"/>
          <w:bottom w:val="single" w:sz="4" w:space="1" w:color="auto"/>
          <w:right w:val="single" w:sz="4" w:space="4" w:color="auto"/>
        </w:pBdr>
        <w:jc w:val="both"/>
      </w:pPr>
      <w:r>
        <w:t>Etudiant</w:t>
      </w:r>
      <w:r w:rsidR="008B4C0E">
        <w:t>-e-</w:t>
      </w:r>
      <w:r>
        <w:t xml:space="preserve"> en recherche d’un stage</w:t>
      </w:r>
      <w:r w:rsidR="00A95726">
        <w:t xml:space="preserve">, </w:t>
      </w:r>
      <w:r>
        <w:t xml:space="preserve">en possession du permis B avec : </w:t>
      </w:r>
    </w:p>
    <w:p w14:paraId="5E2CF68E" w14:textId="75803A61" w:rsidR="00264F61" w:rsidRDefault="00264F61" w:rsidP="008B4C0E">
      <w:pPr>
        <w:pStyle w:val="Sansinterligne"/>
        <w:pBdr>
          <w:top w:val="single" w:sz="4" w:space="1" w:color="auto"/>
          <w:left w:val="single" w:sz="4" w:space="4" w:color="auto"/>
          <w:bottom w:val="single" w:sz="4" w:space="1" w:color="auto"/>
          <w:right w:val="single" w:sz="4" w:space="4" w:color="auto"/>
        </w:pBdr>
        <w:jc w:val="both"/>
      </w:pPr>
      <w:r>
        <w:t>- une bonne connaissance du risque d’inondation et de sa gestion ;</w:t>
      </w:r>
    </w:p>
    <w:p w14:paraId="534C97D8" w14:textId="0DE0430B" w:rsidR="00264F61" w:rsidRDefault="00264F61" w:rsidP="008B4C0E">
      <w:pPr>
        <w:pStyle w:val="Sansinterligne"/>
        <w:pBdr>
          <w:top w:val="single" w:sz="4" w:space="1" w:color="auto"/>
          <w:left w:val="single" w:sz="4" w:space="4" w:color="auto"/>
          <w:bottom w:val="single" w:sz="4" w:space="1" w:color="auto"/>
          <w:right w:val="single" w:sz="4" w:space="4" w:color="auto"/>
        </w:pBdr>
        <w:jc w:val="both"/>
      </w:pPr>
      <w:r>
        <w:t xml:space="preserve">- une bonne connaissance dans </w:t>
      </w:r>
      <w:r w:rsidR="00577030">
        <w:t>le traitement et l’analyse de données</w:t>
      </w:r>
      <w:r w:rsidR="00DC7087">
        <w:t xml:space="preserve"> </w:t>
      </w:r>
      <w:r>
        <w:t>;</w:t>
      </w:r>
    </w:p>
    <w:p w14:paraId="41411509" w14:textId="6D948783" w:rsidR="008B4C0E" w:rsidRDefault="008B4C0E" w:rsidP="008B4C0E">
      <w:pPr>
        <w:pStyle w:val="Sansinterligne"/>
        <w:pBdr>
          <w:top w:val="single" w:sz="4" w:space="1" w:color="auto"/>
          <w:left w:val="single" w:sz="4" w:space="4" w:color="auto"/>
          <w:bottom w:val="single" w:sz="4" w:space="1" w:color="auto"/>
          <w:right w:val="single" w:sz="4" w:space="4" w:color="auto"/>
        </w:pBdr>
        <w:jc w:val="both"/>
      </w:pPr>
      <w:r>
        <w:t xml:space="preserve">- </w:t>
      </w:r>
      <w:r w:rsidR="00577030">
        <w:t xml:space="preserve">bonne maitrise du SIG </w:t>
      </w:r>
      <w:r w:rsidR="00D57E52">
        <w:t xml:space="preserve">(QGIS) </w:t>
      </w:r>
      <w:r w:rsidR="00577030">
        <w:t xml:space="preserve">et de </w:t>
      </w:r>
      <w:r w:rsidR="00D57E52">
        <w:t>Excel ;</w:t>
      </w:r>
    </w:p>
    <w:p w14:paraId="04855568" w14:textId="1BD9F483" w:rsidR="00264F61" w:rsidRDefault="00264F61" w:rsidP="008B4C0E">
      <w:pPr>
        <w:pStyle w:val="Sansinterligne"/>
        <w:pBdr>
          <w:top w:val="single" w:sz="4" w:space="1" w:color="auto"/>
          <w:left w:val="single" w:sz="4" w:space="4" w:color="auto"/>
          <w:bottom w:val="single" w:sz="4" w:space="1" w:color="auto"/>
          <w:right w:val="single" w:sz="4" w:space="4" w:color="auto"/>
        </w:pBdr>
        <w:jc w:val="both"/>
      </w:pPr>
      <w:r>
        <w:t xml:space="preserve">- </w:t>
      </w:r>
      <w:r w:rsidR="00D57E52">
        <w:t>aisance relationnelle</w:t>
      </w:r>
      <w:r w:rsidR="00DB2BD8">
        <w:t xml:space="preserve"> </w:t>
      </w:r>
      <w:r w:rsidR="00D57E52">
        <w:t>;</w:t>
      </w:r>
    </w:p>
    <w:p w14:paraId="01159323" w14:textId="6D54766E" w:rsidR="00264F61" w:rsidRDefault="00264F61" w:rsidP="008B4C0E">
      <w:pPr>
        <w:pStyle w:val="Sansinterligne"/>
        <w:pBdr>
          <w:top w:val="single" w:sz="4" w:space="1" w:color="auto"/>
          <w:left w:val="single" w:sz="4" w:space="4" w:color="auto"/>
          <w:bottom w:val="single" w:sz="4" w:space="1" w:color="auto"/>
          <w:right w:val="single" w:sz="4" w:space="4" w:color="auto"/>
        </w:pBdr>
        <w:jc w:val="both"/>
      </w:pPr>
      <w:r>
        <w:t>- une maîtrise des outils bureautiques ;</w:t>
      </w:r>
    </w:p>
    <w:p w14:paraId="2460A7DE" w14:textId="10E965B0" w:rsidR="00264F61" w:rsidRDefault="00264F61" w:rsidP="008B4C0E">
      <w:pPr>
        <w:pStyle w:val="Sansinterligne"/>
        <w:pBdr>
          <w:top w:val="single" w:sz="4" w:space="1" w:color="auto"/>
          <w:left w:val="single" w:sz="4" w:space="4" w:color="auto"/>
          <w:bottom w:val="single" w:sz="4" w:space="1" w:color="auto"/>
          <w:right w:val="single" w:sz="4" w:space="4" w:color="auto"/>
        </w:pBdr>
        <w:jc w:val="both"/>
      </w:pPr>
      <w:r>
        <w:t>- une aisance rédactionnelle</w:t>
      </w:r>
      <w:r w:rsidR="008B4C0E">
        <w:t> ;</w:t>
      </w:r>
    </w:p>
    <w:p w14:paraId="700E4E91" w14:textId="5D5ADEF5" w:rsidR="008B4C0E" w:rsidRDefault="008B4C0E" w:rsidP="008B4C0E">
      <w:pPr>
        <w:pStyle w:val="Sansinterligne"/>
        <w:pBdr>
          <w:top w:val="single" w:sz="4" w:space="1" w:color="auto"/>
          <w:left w:val="single" w:sz="4" w:space="4" w:color="auto"/>
          <w:bottom w:val="single" w:sz="4" w:space="1" w:color="auto"/>
          <w:right w:val="single" w:sz="4" w:space="4" w:color="auto"/>
        </w:pBdr>
        <w:jc w:val="both"/>
      </w:pPr>
      <w:r>
        <w:t xml:space="preserve">- un esprit d’initiative, d’autonomie, d’équipe avec une bonne organisation. </w:t>
      </w:r>
    </w:p>
    <w:p w14:paraId="0339C8C4" w14:textId="77777777" w:rsidR="00A64A74" w:rsidRDefault="00A64A74" w:rsidP="008B4C0E">
      <w:pPr>
        <w:pStyle w:val="Sansinterligne"/>
        <w:jc w:val="both"/>
        <w:rPr>
          <w:b/>
          <w:bCs/>
          <w:u w:val="single"/>
        </w:rPr>
      </w:pPr>
    </w:p>
    <w:p w14:paraId="64442CAA" w14:textId="77777777" w:rsidR="00DC7087" w:rsidRDefault="00DC7087" w:rsidP="008B4C0E">
      <w:pPr>
        <w:pStyle w:val="Sansinterligne"/>
        <w:jc w:val="both"/>
        <w:rPr>
          <w:b/>
          <w:bCs/>
          <w:u w:val="single"/>
        </w:rPr>
      </w:pPr>
    </w:p>
    <w:p w14:paraId="0B2DA934" w14:textId="77777777" w:rsidR="00DC7087" w:rsidRDefault="00DC7087" w:rsidP="008B4C0E">
      <w:pPr>
        <w:pStyle w:val="Sansinterligne"/>
        <w:jc w:val="both"/>
        <w:rPr>
          <w:b/>
          <w:bCs/>
          <w:u w:val="single"/>
        </w:rPr>
      </w:pPr>
    </w:p>
    <w:p w14:paraId="12913FC9" w14:textId="77777777" w:rsidR="00DC7087" w:rsidRDefault="00DC7087" w:rsidP="008B4C0E">
      <w:pPr>
        <w:pStyle w:val="Sansinterligne"/>
        <w:jc w:val="both"/>
        <w:rPr>
          <w:b/>
          <w:bCs/>
          <w:u w:val="single"/>
        </w:rPr>
      </w:pPr>
    </w:p>
    <w:p w14:paraId="15720E91" w14:textId="7A5753E1" w:rsidR="008B4C0E" w:rsidRDefault="008B4C0E" w:rsidP="00A64A74">
      <w:pPr>
        <w:pStyle w:val="Sansinterligne"/>
        <w:pBdr>
          <w:top w:val="single" w:sz="4" w:space="1" w:color="auto"/>
          <w:left w:val="single" w:sz="4" w:space="4" w:color="auto"/>
          <w:bottom w:val="single" w:sz="4" w:space="1" w:color="auto"/>
          <w:right w:val="single" w:sz="4" w:space="4" w:color="auto"/>
        </w:pBdr>
        <w:jc w:val="both"/>
      </w:pPr>
      <w:r w:rsidRPr="00A64A74">
        <w:rPr>
          <w:b/>
          <w:bCs/>
          <w:u w:val="single"/>
        </w:rPr>
        <w:lastRenderedPageBreak/>
        <w:t>Informations pratiques</w:t>
      </w:r>
      <w:r>
        <w:t xml:space="preserve"> : </w:t>
      </w:r>
    </w:p>
    <w:p w14:paraId="2A7FCF92" w14:textId="681A2E9C" w:rsidR="008B4C0E" w:rsidRDefault="008B4C0E" w:rsidP="00A64A74">
      <w:pPr>
        <w:pStyle w:val="Sansinterligne"/>
        <w:pBdr>
          <w:top w:val="single" w:sz="4" w:space="1" w:color="auto"/>
          <w:left w:val="single" w:sz="4" w:space="4" w:color="auto"/>
          <w:bottom w:val="single" w:sz="4" w:space="1" w:color="auto"/>
          <w:right w:val="single" w:sz="4" w:space="4" w:color="auto"/>
        </w:pBdr>
        <w:jc w:val="both"/>
      </w:pPr>
    </w:p>
    <w:p w14:paraId="7FCA253C" w14:textId="7533EA8A" w:rsidR="008B4C0E" w:rsidRDefault="008B4C0E" w:rsidP="00A64A74">
      <w:pPr>
        <w:pStyle w:val="Sansinterligne"/>
        <w:pBdr>
          <w:top w:val="single" w:sz="4" w:space="1" w:color="auto"/>
          <w:left w:val="single" w:sz="4" w:space="4" w:color="auto"/>
          <w:bottom w:val="single" w:sz="4" w:space="1" w:color="auto"/>
          <w:right w:val="single" w:sz="4" w:space="4" w:color="auto"/>
        </w:pBdr>
        <w:jc w:val="both"/>
      </w:pPr>
      <w:r w:rsidRPr="00A64A74">
        <w:rPr>
          <w:u w:val="single"/>
        </w:rPr>
        <w:t xml:space="preserve">Durée </w:t>
      </w:r>
      <w:r>
        <w:t xml:space="preserve">: </w:t>
      </w:r>
      <w:r w:rsidR="00DB2BD8">
        <w:t>2 à 3</w:t>
      </w:r>
      <w:r>
        <w:t xml:space="preserve"> mois dès que possible </w:t>
      </w:r>
    </w:p>
    <w:p w14:paraId="4CA0DA36" w14:textId="40AD0056" w:rsidR="00A64A74" w:rsidRDefault="00A64A74" w:rsidP="00A64A74">
      <w:pPr>
        <w:pStyle w:val="Sansinterligne"/>
        <w:pBdr>
          <w:top w:val="single" w:sz="4" w:space="1" w:color="auto"/>
          <w:left w:val="single" w:sz="4" w:space="4" w:color="auto"/>
          <w:bottom w:val="single" w:sz="4" w:space="1" w:color="auto"/>
          <w:right w:val="single" w:sz="4" w:space="4" w:color="auto"/>
        </w:pBdr>
        <w:jc w:val="both"/>
      </w:pPr>
    </w:p>
    <w:p w14:paraId="09035C7F" w14:textId="51E039C9" w:rsidR="008B4C0E" w:rsidRDefault="008B4C0E" w:rsidP="00A64A74">
      <w:pPr>
        <w:pStyle w:val="Sansinterligne"/>
        <w:pBdr>
          <w:top w:val="single" w:sz="4" w:space="1" w:color="auto"/>
          <w:left w:val="single" w:sz="4" w:space="4" w:color="auto"/>
          <w:bottom w:val="single" w:sz="4" w:space="1" w:color="auto"/>
          <w:right w:val="single" w:sz="4" w:space="4" w:color="auto"/>
        </w:pBdr>
        <w:jc w:val="both"/>
      </w:pPr>
      <w:r w:rsidRPr="00A64A74">
        <w:rPr>
          <w:u w:val="single"/>
        </w:rPr>
        <w:t>Indemnités</w:t>
      </w:r>
      <w:r w:rsidR="00A64A74" w:rsidRPr="00A64A74">
        <w:rPr>
          <w:u w:val="single"/>
        </w:rPr>
        <w:t xml:space="preserve"> </w:t>
      </w:r>
      <w:r w:rsidRPr="00A64A74">
        <w:rPr>
          <w:u w:val="single"/>
        </w:rPr>
        <w:t>:</w:t>
      </w:r>
      <w:r>
        <w:t xml:space="preserve"> Selon la règlementation en vigueur.  </w:t>
      </w:r>
    </w:p>
    <w:p w14:paraId="2215AAA4" w14:textId="77777777" w:rsidR="00A64A74" w:rsidRDefault="00A64A74" w:rsidP="00A64A74">
      <w:pPr>
        <w:pStyle w:val="Sansinterligne"/>
        <w:pBdr>
          <w:top w:val="single" w:sz="4" w:space="1" w:color="auto"/>
          <w:left w:val="single" w:sz="4" w:space="4" w:color="auto"/>
          <w:bottom w:val="single" w:sz="4" w:space="1" w:color="auto"/>
          <w:right w:val="single" w:sz="4" w:space="4" w:color="auto"/>
        </w:pBdr>
        <w:jc w:val="both"/>
      </w:pPr>
    </w:p>
    <w:p w14:paraId="6100249D" w14:textId="34400828" w:rsidR="008B4C0E" w:rsidRDefault="008B4C0E" w:rsidP="00A64A74">
      <w:pPr>
        <w:pStyle w:val="Sansinterligne"/>
        <w:pBdr>
          <w:top w:val="single" w:sz="4" w:space="1" w:color="auto"/>
          <w:left w:val="single" w:sz="4" w:space="4" w:color="auto"/>
          <w:bottom w:val="single" w:sz="4" w:space="1" w:color="auto"/>
          <w:right w:val="single" w:sz="4" w:space="4" w:color="auto"/>
        </w:pBdr>
        <w:jc w:val="both"/>
      </w:pPr>
      <w:r w:rsidRPr="00A64A74">
        <w:rPr>
          <w:u w:val="single"/>
        </w:rPr>
        <w:t>Moyens mis à disposition :</w:t>
      </w:r>
      <w:r>
        <w:t xml:space="preserve"> véhicule du SYMSAGEL et ordinateur </w:t>
      </w:r>
    </w:p>
    <w:p w14:paraId="1785B150" w14:textId="77777777" w:rsidR="00A64A74" w:rsidRDefault="00A64A74" w:rsidP="00A64A74">
      <w:pPr>
        <w:pStyle w:val="Sansinterligne"/>
        <w:pBdr>
          <w:top w:val="single" w:sz="4" w:space="1" w:color="auto"/>
          <w:left w:val="single" w:sz="4" w:space="4" w:color="auto"/>
          <w:bottom w:val="single" w:sz="4" w:space="1" w:color="auto"/>
          <w:right w:val="single" w:sz="4" w:space="4" w:color="auto"/>
        </w:pBdr>
        <w:jc w:val="both"/>
      </w:pPr>
    </w:p>
    <w:p w14:paraId="5A2393AF" w14:textId="02FAF59F" w:rsidR="008B4C0E" w:rsidRDefault="008B4C0E" w:rsidP="00A64A74">
      <w:pPr>
        <w:pStyle w:val="Sansinterligne"/>
        <w:pBdr>
          <w:top w:val="single" w:sz="4" w:space="1" w:color="auto"/>
          <w:left w:val="single" w:sz="4" w:space="4" w:color="auto"/>
          <w:bottom w:val="single" w:sz="4" w:space="1" w:color="auto"/>
          <w:right w:val="single" w:sz="4" w:space="4" w:color="auto"/>
        </w:pBdr>
        <w:jc w:val="both"/>
      </w:pPr>
      <w:r w:rsidRPr="00A64A74">
        <w:rPr>
          <w:u w:val="single"/>
        </w:rPr>
        <w:t>Lieu</w:t>
      </w:r>
      <w:r w:rsidR="00A64A74" w:rsidRPr="00A64A74">
        <w:rPr>
          <w:u w:val="single"/>
        </w:rPr>
        <w:t> :</w:t>
      </w:r>
      <w:r w:rsidR="00A64A74">
        <w:t xml:space="preserve"> </w:t>
      </w:r>
      <w:r>
        <w:t>basé </w:t>
      </w:r>
      <w:r w:rsidR="00A64A74">
        <w:t>dans les</w:t>
      </w:r>
      <w:r>
        <w:t xml:space="preserve"> locaux du SYMSAGEL à l’antenne communautaire de la Communauté d’Agglomération de Béthune Bruay Artois Lys Romane (CABBALR) </w:t>
      </w:r>
    </w:p>
    <w:p w14:paraId="5D8988E1" w14:textId="6340D0EC" w:rsidR="008B4C0E" w:rsidRDefault="008B4C0E" w:rsidP="00A64A74">
      <w:pPr>
        <w:pStyle w:val="Sansinterligne"/>
        <w:pBdr>
          <w:top w:val="single" w:sz="4" w:space="1" w:color="auto"/>
          <w:left w:val="single" w:sz="4" w:space="4" w:color="auto"/>
          <w:bottom w:val="single" w:sz="4" w:space="1" w:color="auto"/>
          <w:right w:val="single" w:sz="4" w:space="4" w:color="auto"/>
        </w:pBdr>
        <w:jc w:val="both"/>
      </w:pPr>
      <w:r>
        <w:t xml:space="preserve"> 138 bis rue Léon Blum, 62290 </w:t>
      </w:r>
      <w:r w:rsidR="00BD7491">
        <w:t>Nœux-les-Mines</w:t>
      </w:r>
      <w:r>
        <w:t>.</w:t>
      </w:r>
    </w:p>
    <w:p w14:paraId="59769670" w14:textId="77777777" w:rsidR="00A64A74" w:rsidRDefault="00A64A74" w:rsidP="00A64A74">
      <w:pPr>
        <w:pStyle w:val="Sansinterligne"/>
        <w:pBdr>
          <w:top w:val="single" w:sz="4" w:space="1" w:color="auto"/>
          <w:left w:val="single" w:sz="4" w:space="4" w:color="auto"/>
          <w:bottom w:val="single" w:sz="4" w:space="1" w:color="auto"/>
          <w:right w:val="single" w:sz="4" w:space="4" w:color="auto"/>
        </w:pBdr>
        <w:jc w:val="both"/>
      </w:pPr>
    </w:p>
    <w:p w14:paraId="00550485" w14:textId="1DA9F75F" w:rsidR="008B4C0E" w:rsidRDefault="008B4C0E" w:rsidP="00A64A74">
      <w:pPr>
        <w:pStyle w:val="Sansinterligne"/>
        <w:pBdr>
          <w:top w:val="single" w:sz="4" w:space="1" w:color="auto"/>
          <w:left w:val="single" w:sz="4" w:space="4" w:color="auto"/>
          <w:bottom w:val="single" w:sz="4" w:space="1" w:color="auto"/>
          <w:right w:val="single" w:sz="4" w:space="4" w:color="auto"/>
        </w:pBdr>
        <w:jc w:val="both"/>
      </w:pPr>
      <w:r w:rsidRPr="00A64A74">
        <w:rPr>
          <w:u w:val="single"/>
        </w:rPr>
        <w:t>Informations complémentaires</w:t>
      </w:r>
      <w:r>
        <w:t xml:space="preserve"> : </w:t>
      </w:r>
      <w:hyperlink r:id="rId8" w:history="1">
        <w:r w:rsidR="00DB2BD8" w:rsidRPr="007B7ED9">
          <w:rPr>
            <w:rStyle w:val="Lienhypertexte"/>
          </w:rPr>
          <w:t>constance.cornet@sage-lys.net</w:t>
        </w:r>
      </w:hyperlink>
      <w:r>
        <w:t xml:space="preserve"> </w:t>
      </w:r>
      <w:r w:rsidR="00A64A74">
        <w:t xml:space="preserve"> </w:t>
      </w:r>
    </w:p>
    <w:p w14:paraId="52307C91" w14:textId="77777777" w:rsidR="00A64A74" w:rsidRDefault="00A64A74" w:rsidP="00A64A74">
      <w:pPr>
        <w:pStyle w:val="Sansinterligne"/>
        <w:pBdr>
          <w:top w:val="single" w:sz="4" w:space="1" w:color="auto"/>
          <w:left w:val="single" w:sz="4" w:space="4" w:color="auto"/>
          <w:bottom w:val="single" w:sz="4" w:space="1" w:color="auto"/>
          <w:right w:val="single" w:sz="4" w:space="4" w:color="auto"/>
        </w:pBdr>
        <w:jc w:val="both"/>
      </w:pPr>
    </w:p>
    <w:p w14:paraId="4F7B0916" w14:textId="6C02B53F" w:rsidR="008B4C0E" w:rsidRPr="009A7C2E" w:rsidRDefault="008B4C0E" w:rsidP="00A64A74">
      <w:pPr>
        <w:pStyle w:val="Sansinterligne"/>
        <w:pBdr>
          <w:top w:val="single" w:sz="4" w:space="1" w:color="auto"/>
          <w:left w:val="single" w:sz="4" w:space="4" w:color="auto"/>
          <w:bottom w:val="single" w:sz="4" w:space="1" w:color="auto"/>
          <w:right w:val="single" w:sz="4" w:space="4" w:color="auto"/>
        </w:pBdr>
        <w:jc w:val="both"/>
      </w:pPr>
      <w:r w:rsidRPr="00A64A74">
        <w:rPr>
          <w:u w:val="single"/>
        </w:rPr>
        <w:t>Candidature :</w:t>
      </w:r>
      <w:r>
        <w:t xml:space="preserve"> souhaitée avant le </w:t>
      </w:r>
      <w:r w:rsidR="00DB2BD8">
        <w:t>2</w:t>
      </w:r>
      <w:r w:rsidR="00056EED">
        <w:t>6</w:t>
      </w:r>
      <w:r w:rsidR="00DB2BD8">
        <w:t>/01/2023</w:t>
      </w:r>
      <w:r>
        <w:t xml:space="preserve"> à adresser uniquement par mail à M. Le Président du SYMSAGEL </w:t>
      </w:r>
      <w:r w:rsidR="00A64A74">
        <w:t>aux</w:t>
      </w:r>
      <w:r>
        <w:t xml:space="preserve"> adresse</w:t>
      </w:r>
      <w:r w:rsidR="00A64A74">
        <w:t>s</w:t>
      </w:r>
      <w:r>
        <w:t xml:space="preserve"> suivante</w:t>
      </w:r>
      <w:r w:rsidR="00A64A74">
        <w:t>s</w:t>
      </w:r>
      <w:r>
        <w:t xml:space="preserve"> : </w:t>
      </w:r>
      <w:hyperlink r:id="rId9" w:history="1">
        <w:r w:rsidR="00DB2BD8" w:rsidRPr="007B7ED9">
          <w:rPr>
            <w:rStyle w:val="Lienhypertexte"/>
          </w:rPr>
          <w:t>constance.cornet@sage-lys.net</w:t>
        </w:r>
      </w:hyperlink>
      <w:r w:rsidR="00A64A74">
        <w:t xml:space="preserve">  </w:t>
      </w:r>
    </w:p>
    <w:sectPr w:rsidR="008B4C0E" w:rsidRPr="009A7C2E" w:rsidSect="008E04B0">
      <w:headerReference w:type="default" r:id="rId10"/>
      <w:footerReference w:type="default" r:id="rId11"/>
      <w:pgSz w:w="11907" w:h="16839" w:code="9"/>
      <w:pgMar w:top="1417" w:right="1417" w:bottom="1417" w:left="1417" w:header="708" w:footer="708" w:gutter="0"/>
      <w:cols w:space="14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68B0" w14:textId="77777777" w:rsidR="008E04B0" w:rsidRDefault="008E04B0" w:rsidP="008B30E3">
      <w:pPr>
        <w:spacing w:after="0" w:line="240" w:lineRule="auto"/>
      </w:pPr>
      <w:r>
        <w:separator/>
      </w:r>
    </w:p>
  </w:endnote>
  <w:endnote w:type="continuationSeparator" w:id="0">
    <w:p w14:paraId="1FB8CC34" w14:textId="77777777" w:rsidR="008E04B0" w:rsidRDefault="008E04B0" w:rsidP="008B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54DE" w14:textId="04B330BE" w:rsidR="008B30E3" w:rsidRDefault="008B30E3" w:rsidP="008B30E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5DF7" w14:textId="77777777" w:rsidR="008E04B0" w:rsidRDefault="008E04B0" w:rsidP="008B30E3">
      <w:pPr>
        <w:spacing w:after="0" w:line="240" w:lineRule="auto"/>
      </w:pPr>
      <w:r>
        <w:separator/>
      </w:r>
    </w:p>
  </w:footnote>
  <w:footnote w:type="continuationSeparator" w:id="0">
    <w:p w14:paraId="5078C057" w14:textId="77777777" w:rsidR="008E04B0" w:rsidRDefault="008E04B0" w:rsidP="008B3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408C" w14:textId="5487A1B9" w:rsidR="008B30E3" w:rsidRDefault="00C525DF" w:rsidP="00C525DF">
    <w:pPr>
      <w:pStyle w:val="Sous-titre"/>
      <w:numPr>
        <w:ilvl w:val="0"/>
        <w:numId w:val="0"/>
      </w:numPr>
      <w:jc w:val="left"/>
    </w:pPr>
    <w:r>
      <w:rPr>
        <w:noProof/>
        <w:lang w:eastAsia="fr-FR"/>
      </w:rPr>
      <w:drawing>
        <wp:anchor distT="0" distB="0" distL="114300" distR="114300" simplePos="0" relativeHeight="251658752" behindDoc="0" locked="0" layoutInCell="1" allowOverlap="1" wp14:anchorId="6B6E762D" wp14:editId="12777EA2">
          <wp:simplePos x="0" y="0"/>
          <wp:positionH relativeFrom="column">
            <wp:posOffset>5637825</wp:posOffset>
          </wp:positionH>
          <wp:positionV relativeFrom="paragraph">
            <wp:posOffset>-281305</wp:posOffset>
          </wp:positionV>
          <wp:extent cx="795020" cy="480060"/>
          <wp:effectExtent l="0" t="0" r="5080" b="0"/>
          <wp:wrapThrough wrapText="bothSides">
            <wp:wrapPolygon edited="0">
              <wp:start x="0" y="0"/>
              <wp:lineTo x="0" y="20571"/>
              <wp:lineTo x="21220" y="20571"/>
              <wp:lineTo x="21220" y="0"/>
              <wp:lineTo x="0" y="0"/>
            </wp:wrapPolygon>
          </wp:wrapThrough>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20" cy="480060"/>
                  </a:xfrm>
                  <a:prstGeom prst="rect">
                    <a:avLst/>
                  </a:prstGeom>
                </pic:spPr>
              </pic:pic>
            </a:graphicData>
          </a:graphic>
        </wp:anchor>
      </w:drawing>
    </w:r>
    <w:r w:rsidR="008B30E3">
      <w:rPr>
        <w:noProof/>
        <w:lang w:eastAsia="fr-FR"/>
      </w:rPr>
      <w:drawing>
        <wp:anchor distT="0" distB="0" distL="114300" distR="114300" simplePos="0" relativeHeight="251653632" behindDoc="0" locked="0" layoutInCell="1" allowOverlap="1" wp14:anchorId="0F3FF453" wp14:editId="238CCBAD">
          <wp:simplePos x="0" y="0"/>
          <wp:positionH relativeFrom="column">
            <wp:posOffset>12324080</wp:posOffset>
          </wp:positionH>
          <wp:positionV relativeFrom="paragraph">
            <wp:posOffset>-150231</wp:posOffset>
          </wp:positionV>
          <wp:extent cx="795020" cy="480060"/>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ELYS_SYMSAG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20" cy="480060"/>
                  </a:xfrm>
                  <a:prstGeom prst="rect">
                    <a:avLst/>
                  </a:prstGeom>
                </pic:spPr>
              </pic:pic>
            </a:graphicData>
          </a:graphic>
          <wp14:sizeRelH relativeFrom="page">
            <wp14:pctWidth>0</wp14:pctWidth>
          </wp14:sizeRelH>
          <wp14:sizeRelV relativeFrom="page">
            <wp14:pctHeight>0</wp14:pctHeight>
          </wp14:sizeRelV>
        </wp:anchor>
      </w:drawing>
    </w:r>
    <w:r w:rsidR="009F243A">
      <w:rPr>
        <w:noProof/>
        <w:lang w:eastAsia="fr-FR"/>
      </w:rPr>
      <w:t xml:space="preserve"> vulnerabilite </w:t>
    </w:r>
    <w:r w:rsidR="002F358F">
      <w:rPr>
        <w:noProof/>
        <w:lang w:eastAsia="fr-FR"/>
      </w:rPr>
      <w:t>aux inondations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B5935"/>
    <w:multiLevelType w:val="hybridMultilevel"/>
    <w:tmpl w:val="1B48EAB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E92551D"/>
    <w:multiLevelType w:val="hybridMultilevel"/>
    <w:tmpl w:val="C660D6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2C614DF"/>
    <w:multiLevelType w:val="hybridMultilevel"/>
    <w:tmpl w:val="E60E2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E12B70"/>
    <w:multiLevelType w:val="hybridMultilevel"/>
    <w:tmpl w:val="4F6C3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A7513F"/>
    <w:multiLevelType w:val="hybridMultilevel"/>
    <w:tmpl w:val="400EDD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93741368">
    <w:abstractNumId w:val="3"/>
  </w:num>
  <w:num w:numId="2" w16cid:durableId="528685559">
    <w:abstractNumId w:val="2"/>
  </w:num>
  <w:num w:numId="3" w16cid:durableId="1204438310">
    <w:abstractNumId w:val="4"/>
  </w:num>
  <w:num w:numId="4" w16cid:durableId="1161434286">
    <w:abstractNumId w:val="1"/>
  </w:num>
  <w:num w:numId="5" w16cid:durableId="11209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E3"/>
    <w:rsid w:val="00006049"/>
    <w:rsid w:val="00025751"/>
    <w:rsid w:val="00056EED"/>
    <w:rsid w:val="000608A8"/>
    <w:rsid w:val="000B0D92"/>
    <w:rsid w:val="000C2C5A"/>
    <w:rsid w:val="00152086"/>
    <w:rsid w:val="00157A81"/>
    <w:rsid w:val="001876C9"/>
    <w:rsid w:val="001C617F"/>
    <w:rsid w:val="00255BC0"/>
    <w:rsid w:val="00263747"/>
    <w:rsid w:val="00264F61"/>
    <w:rsid w:val="002917E7"/>
    <w:rsid w:val="002A77FE"/>
    <w:rsid w:val="002B55DB"/>
    <w:rsid w:val="002C2544"/>
    <w:rsid w:val="002F358F"/>
    <w:rsid w:val="0031190C"/>
    <w:rsid w:val="00347986"/>
    <w:rsid w:val="00351F75"/>
    <w:rsid w:val="0035273F"/>
    <w:rsid w:val="00354458"/>
    <w:rsid w:val="00370850"/>
    <w:rsid w:val="00384CDF"/>
    <w:rsid w:val="00386C08"/>
    <w:rsid w:val="00393655"/>
    <w:rsid w:val="003D07F3"/>
    <w:rsid w:val="003E06A8"/>
    <w:rsid w:val="003F01E1"/>
    <w:rsid w:val="004346DF"/>
    <w:rsid w:val="00456D02"/>
    <w:rsid w:val="00471854"/>
    <w:rsid w:val="00486EC3"/>
    <w:rsid w:val="004C1162"/>
    <w:rsid w:val="004C2F6C"/>
    <w:rsid w:val="004D31A6"/>
    <w:rsid w:val="00537D6B"/>
    <w:rsid w:val="005645D4"/>
    <w:rsid w:val="00577030"/>
    <w:rsid w:val="005D26C9"/>
    <w:rsid w:val="005F0403"/>
    <w:rsid w:val="00605FEA"/>
    <w:rsid w:val="00645EE4"/>
    <w:rsid w:val="00666452"/>
    <w:rsid w:val="00671E36"/>
    <w:rsid w:val="007138D8"/>
    <w:rsid w:val="0074011C"/>
    <w:rsid w:val="00742A3C"/>
    <w:rsid w:val="007469E2"/>
    <w:rsid w:val="0077481A"/>
    <w:rsid w:val="007B2261"/>
    <w:rsid w:val="007D2BC7"/>
    <w:rsid w:val="007F7ACB"/>
    <w:rsid w:val="00830127"/>
    <w:rsid w:val="00854E5E"/>
    <w:rsid w:val="008B05C6"/>
    <w:rsid w:val="008B2C59"/>
    <w:rsid w:val="008B30E3"/>
    <w:rsid w:val="008B4C0E"/>
    <w:rsid w:val="008B4DB5"/>
    <w:rsid w:val="008E04B0"/>
    <w:rsid w:val="00976D70"/>
    <w:rsid w:val="0098049B"/>
    <w:rsid w:val="009860C8"/>
    <w:rsid w:val="009956F4"/>
    <w:rsid w:val="009A7C2E"/>
    <w:rsid w:val="009C6C74"/>
    <w:rsid w:val="009F243A"/>
    <w:rsid w:val="00A00C43"/>
    <w:rsid w:val="00A171DF"/>
    <w:rsid w:val="00A42EAE"/>
    <w:rsid w:val="00A64A74"/>
    <w:rsid w:val="00A95726"/>
    <w:rsid w:val="00AA0A87"/>
    <w:rsid w:val="00AB20BF"/>
    <w:rsid w:val="00AD5D22"/>
    <w:rsid w:val="00AF1581"/>
    <w:rsid w:val="00AF49C1"/>
    <w:rsid w:val="00B06483"/>
    <w:rsid w:val="00B31CC8"/>
    <w:rsid w:val="00B5089C"/>
    <w:rsid w:val="00B95BEB"/>
    <w:rsid w:val="00BC5AC4"/>
    <w:rsid w:val="00BC5C4A"/>
    <w:rsid w:val="00BD6034"/>
    <w:rsid w:val="00BD7491"/>
    <w:rsid w:val="00C04C63"/>
    <w:rsid w:val="00C22B75"/>
    <w:rsid w:val="00C32F22"/>
    <w:rsid w:val="00C35344"/>
    <w:rsid w:val="00C40DE6"/>
    <w:rsid w:val="00C525DF"/>
    <w:rsid w:val="00C628B2"/>
    <w:rsid w:val="00C72B58"/>
    <w:rsid w:val="00C93F0F"/>
    <w:rsid w:val="00C96623"/>
    <w:rsid w:val="00CA1184"/>
    <w:rsid w:val="00D30146"/>
    <w:rsid w:val="00D31203"/>
    <w:rsid w:val="00D553CF"/>
    <w:rsid w:val="00D57E52"/>
    <w:rsid w:val="00D72827"/>
    <w:rsid w:val="00DB2BD8"/>
    <w:rsid w:val="00DC3CB5"/>
    <w:rsid w:val="00DC7087"/>
    <w:rsid w:val="00E457F0"/>
    <w:rsid w:val="00E5128A"/>
    <w:rsid w:val="00E57666"/>
    <w:rsid w:val="00E7440F"/>
    <w:rsid w:val="00E7478A"/>
    <w:rsid w:val="00E97AD1"/>
    <w:rsid w:val="00EA168C"/>
    <w:rsid w:val="00EC7CFC"/>
    <w:rsid w:val="00F03472"/>
    <w:rsid w:val="00F33E5A"/>
    <w:rsid w:val="00F63DE9"/>
    <w:rsid w:val="00FA1663"/>
    <w:rsid w:val="00FA1B03"/>
    <w:rsid w:val="00FA2AC0"/>
    <w:rsid w:val="00FA71C9"/>
    <w:rsid w:val="00FE3D81"/>
    <w:rsid w:val="00FE5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B5983"/>
  <w15:docId w15:val="{0D3655F6-99C2-4ABD-8222-5EB87DDF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30E3"/>
    <w:pPr>
      <w:tabs>
        <w:tab w:val="center" w:pos="4536"/>
        <w:tab w:val="right" w:pos="9072"/>
      </w:tabs>
      <w:spacing w:after="0" w:line="240" w:lineRule="auto"/>
    </w:pPr>
  </w:style>
  <w:style w:type="character" w:customStyle="1" w:styleId="En-tteCar">
    <w:name w:val="En-tête Car"/>
    <w:basedOn w:val="Policepardfaut"/>
    <w:link w:val="En-tte"/>
    <w:uiPriority w:val="99"/>
    <w:rsid w:val="008B30E3"/>
  </w:style>
  <w:style w:type="paragraph" w:styleId="Pieddepage">
    <w:name w:val="footer"/>
    <w:basedOn w:val="Normal"/>
    <w:link w:val="PieddepageCar"/>
    <w:uiPriority w:val="99"/>
    <w:unhideWhenUsed/>
    <w:rsid w:val="008B30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0E3"/>
  </w:style>
  <w:style w:type="paragraph" w:styleId="Textedebulles">
    <w:name w:val="Balloon Text"/>
    <w:basedOn w:val="Normal"/>
    <w:link w:val="TextedebullesCar"/>
    <w:uiPriority w:val="99"/>
    <w:semiHidden/>
    <w:unhideWhenUsed/>
    <w:rsid w:val="008B30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0E3"/>
    <w:rPr>
      <w:rFonts w:ascii="Tahoma" w:hAnsi="Tahoma" w:cs="Tahoma"/>
      <w:sz w:val="16"/>
      <w:szCs w:val="16"/>
    </w:rPr>
  </w:style>
  <w:style w:type="paragraph" w:styleId="Sous-titre">
    <w:name w:val="Subtitle"/>
    <w:basedOn w:val="Normal"/>
    <w:next w:val="Normal"/>
    <w:link w:val="Sous-titreCar"/>
    <w:uiPriority w:val="11"/>
    <w:qFormat/>
    <w:rsid w:val="008B30E3"/>
    <w:pPr>
      <w:numPr>
        <w:ilvl w:val="1"/>
      </w:numPr>
      <w:spacing w:before="160" w:after="160" w:line="288" w:lineRule="auto"/>
      <w:jc w:val="center"/>
    </w:pPr>
    <w:rPr>
      <w:rFonts w:eastAsiaTheme="majorEastAsia" w:cstheme="majorBidi"/>
      <w:b/>
      <w:iCs/>
      <w:caps/>
      <w:color w:val="4F81BD" w:themeColor="accent1"/>
      <w:spacing w:val="15"/>
      <w:sz w:val="24"/>
      <w:szCs w:val="24"/>
    </w:rPr>
  </w:style>
  <w:style w:type="character" w:customStyle="1" w:styleId="Sous-titreCar">
    <w:name w:val="Sous-titre Car"/>
    <w:basedOn w:val="Policepardfaut"/>
    <w:link w:val="Sous-titre"/>
    <w:uiPriority w:val="11"/>
    <w:rsid w:val="008B30E3"/>
    <w:rPr>
      <w:rFonts w:eastAsiaTheme="majorEastAsia" w:cstheme="majorBidi"/>
      <w:b/>
      <w:iCs/>
      <w:caps/>
      <w:color w:val="4F81BD" w:themeColor="accent1"/>
      <w:spacing w:val="15"/>
      <w:sz w:val="24"/>
      <w:szCs w:val="24"/>
    </w:rPr>
  </w:style>
  <w:style w:type="paragraph" w:customStyle="1" w:styleId="Annexeniveau3">
    <w:name w:val="Annexe niveau 3"/>
    <w:link w:val="Annexeniveau3Car"/>
    <w:qFormat/>
    <w:rsid w:val="008B30E3"/>
    <w:pPr>
      <w:pBdr>
        <w:bottom w:val="single" w:sz="18" w:space="1" w:color="9BBB59" w:themeColor="accent3"/>
      </w:pBdr>
      <w:spacing w:before="200"/>
    </w:pPr>
    <w:rPr>
      <w:rFonts w:eastAsiaTheme="majorEastAsia" w:cstheme="majorBidi"/>
      <w:b/>
      <w:bCs/>
      <w:color w:val="365F91" w:themeColor="accent1" w:themeShade="BF"/>
      <w:sz w:val="24"/>
      <w:szCs w:val="28"/>
    </w:rPr>
  </w:style>
  <w:style w:type="character" w:customStyle="1" w:styleId="Annexeniveau3Car">
    <w:name w:val="Annexe niveau 3 Car"/>
    <w:basedOn w:val="Policepardfaut"/>
    <w:link w:val="Annexeniveau3"/>
    <w:rsid w:val="008B30E3"/>
    <w:rPr>
      <w:rFonts w:eastAsiaTheme="majorEastAsia" w:cstheme="majorBidi"/>
      <w:b/>
      <w:bCs/>
      <w:color w:val="365F91" w:themeColor="accent1" w:themeShade="BF"/>
      <w:sz w:val="24"/>
      <w:szCs w:val="28"/>
    </w:rPr>
  </w:style>
  <w:style w:type="paragraph" w:styleId="NormalWeb">
    <w:name w:val="Normal (Web)"/>
    <w:basedOn w:val="Normal"/>
    <w:uiPriority w:val="99"/>
    <w:semiHidden/>
    <w:unhideWhenUsed/>
    <w:rsid w:val="00C93F0F"/>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671E36"/>
    <w:rPr>
      <w:color w:val="0000FF" w:themeColor="hyperlink"/>
      <w:u w:val="single"/>
    </w:rPr>
  </w:style>
  <w:style w:type="paragraph" w:styleId="Sansinterligne">
    <w:name w:val="No Spacing"/>
    <w:uiPriority w:val="1"/>
    <w:qFormat/>
    <w:rsid w:val="00C525DF"/>
    <w:pPr>
      <w:spacing w:after="0" w:line="240" w:lineRule="auto"/>
    </w:pPr>
  </w:style>
  <w:style w:type="paragraph" w:styleId="Lgende">
    <w:name w:val="caption"/>
    <w:basedOn w:val="Normal"/>
    <w:next w:val="Normal"/>
    <w:uiPriority w:val="35"/>
    <w:unhideWhenUsed/>
    <w:qFormat/>
    <w:rsid w:val="00C525DF"/>
    <w:pPr>
      <w:spacing w:line="240" w:lineRule="auto"/>
    </w:pPr>
    <w:rPr>
      <w:i/>
      <w:iCs/>
      <w:color w:val="1F497D" w:themeColor="text2"/>
      <w:sz w:val="18"/>
      <w:szCs w:val="18"/>
    </w:rPr>
  </w:style>
  <w:style w:type="paragraph" w:styleId="Paragraphedeliste">
    <w:name w:val="List Paragraph"/>
    <w:basedOn w:val="Normal"/>
    <w:uiPriority w:val="34"/>
    <w:qFormat/>
    <w:rsid w:val="00255BC0"/>
    <w:pPr>
      <w:ind w:left="720"/>
      <w:contextualSpacing/>
    </w:pPr>
  </w:style>
  <w:style w:type="table" w:styleId="Grilledutableau">
    <w:name w:val="Table Grid"/>
    <w:basedOn w:val="TableauNormal"/>
    <w:uiPriority w:val="39"/>
    <w:rsid w:val="00AD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B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8777">
      <w:bodyDiv w:val="1"/>
      <w:marLeft w:val="0"/>
      <w:marRight w:val="0"/>
      <w:marTop w:val="0"/>
      <w:marBottom w:val="0"/>
      <w:divBdr>
        <w:top w:val="none" w:sz="0" w:space="0" w:color="auto"/>
        <w:left w:val="none" w:sz="0" w:space="0" w:color="auto"/>
        <w:bottom w:val="none" w:sz="0" w:space="0" w:color="auto"/>
        <w:right w:val="none" w:sz="0" w:space="0" w:color="auto"/>
      </w:divBdr>
    </w:div>
    <w:div w:id="1423144187">
      <w:bodyDiv w:val="1"/>
      <w:marLeft w:val="0"/>
      <w:marRight w:val="0"/>
      <w:marTop w:val="0"/>
      <w:marBottom w:val="0"/>
      <w:divBdr>
        <w:top w:val="none" w:sz="0" w:space="0" w:color="auto"/>
        <w:left w:val="none" w:sz="0" w:space="0" w:color="auto"/>
        <w:bottom w:val="none" w:sz="0" w:space="0" w:color="auto"/>
        <w:right w:val="none" w:sz="0" w:space="0" w:color="auto"/>
      </w:divBdr>
      <w:divsChild>
        <w:div w:id="461702870">
          <w:marLeft w:val="547"/>
          <w:marRight w:val="0"/>
          <w:marTop w:val="0"/>
          <w:marBottom w:val="0"/>
          <w:divBdr>
            <w:top w:val="none" w:sz="0" w:space="0" w:color="auto"/>
            <w:left w:val="none" w:sz="0" w:space="0" w:color="auto"/>
            <w:bottom w:val="none" w:sz="0" w:space="0" w:color="auto"/>
            <w:right w:val="none" w:sz="0" w:space="0" w:color="auto"/>
          </w:divBdr>
        </w:div>
      </w:divsChild>
    </w:div>
    <w:div w:id="18822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ce.cornet@sage-ly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tance.cornet@sage-ly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B8EC-352E-4E76-B2B4-37293977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415</Words>
  <Characters>2285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Constance CORNET</cp:lastModifiedBy>
  <cp:revision>6</cp:revision>
  <cp:lastPrinted>2020-07-23T13:34:00Z</cp:lastPrinted>
  <dcterms:created xsi:type="dcterms:W3CDTF">2024-01-05T16:08:00Z</dcterms:created>
  <dcterms:modified xsi:type="dcterms:W3CDTF">2024-01-16T12:30:00Z</dcterms:modified>
</cp:coreProperties>
</file>