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CC" w:rsidRPr="00396F5B" w:rsidRDefault="00C206CC" w:rsidP="003F0189">
      <w:pPr>
        <w:spacing w:after="0" w:line="240" w:lineRule="auto"/>
        <w:jc w:val="center"/>
        <w:outlineLvl w:val="0"/>
        <w:rPr>
          <w:b/>
          <w:smallCaps/>
          <w:noProof/>
          <w:sz w:val="36"/>
          <w:szCs w:val="36"/>
          <w:u w:val="single"/>
          <w:lang w:eastAsia="fr-FR"/>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1.4pt;margin-top:-30.55pt;width:124.6pt;height:115.35pt;z-index:251658240;visibility:visible">
            <v:imagedata r:id="rId7" o:title=""/>
            <w10:wrap type="square"/>
          </v:shape>
        </w:pict>
      </w:r>
      <w:r w:rsidRPr="00396F5B">
        <w:rPr>
          <w:b/>
          <w:smallCaps/>
          <w:noProof/>
          <w:sz w:val="36"/>
          <w:szCs w:val="36"/>
          <w:u w:val="single"/>
          <w:lang w:eastAsia="fr-FR"/>
        </w:rPr>
        <w:t>Bureau de la CLE</w:t>
      </w:r>
    </w:p>
    <w:p w:rsidR="00C206CC" w:rsidRPr="00EA07AE" w:rsidRDefault="00C206CC" w:rsidP="003F0189">
      <w:pPr>
        <w:spacing w:after="0" w:line="240" w:lineRule="auto"/>
        <w:ind w:left="567"/>
        <w:jc w:val="center"/>
        <w:rPr>
          <w:b/>
        </w:rPr>
      </w:pPr>
    </w:p>
    <w:p w:rsidR="00C206CC" w:rsidRDefault="00C206CC" w:rsidP="003F0189">
      <w:pPr>
        <w:spacing w:after="0" w:line="240" w:lineRule="auto"/>
        <w:jc w:val="center"/>
        <w:rPr>
          <w:b/>
          <w:smallCaps/>
        </w:rPr>
      </w:pPr>
      <w:r>
        <w:rPr>
          <w:b/>
          <w:smallCaps/>
        </w:rPr>
        <w:t xml:space="preserve">Compte-rendu de la réunion du 17 décembre 2013 </w:t>
      </w:r>
    </w:p>
    <w:p w:rsidR="00C206CC" w:rsidRDefault="00C206CC" w:rsidP="002C2316">
      <w:pPr>
        <w:spacing w:after="0" w:line="240" w:lineRule="auto"/>
        <w:jc w:val="center"/>
        <w:rPr>
          <w:b/>
          <w:smallCaps/>
        </w:rPr>
      </w:pPr>
      <w:r>
        <w:rPr>
          <w:b/>
          <w:smallCaps/>
        </w:rPr>
        <w:t>Mairie de Castelsarrasin (82)</w:t>
      </w:r>
    </w:p>
    <w:p w:rsidR="00C206CC" w:rsidRPr="002E657F" w:rsidRDefault="00C206CC" w:rsidP="002C2316">
      <w:pPr>
        <w:spacing w:after="0" w:line="240" w:lineRule="auto"/>
        <w:rPr>
          <w:b/>
          <w:smallCaps/>
        </w:rPr>
      </w:pPr>
    </w:p>
    <w:p w:rsidR="00C206CC" w:rsidRDefault="00C206CC" w:rsidP="005C65F9">
      <w:pPr>
        <w:spacing w:after="0" w:line="240" w:lineRule="auto"/>
        <w:jc w:val="both"/>
      </w:pPr>
    </w:p>
    <w:p w:rsidR="00C206CC" w:rsidRDefault="00C206CC" w:rsidP="005C65F9">
      <w:pPr>
        <w:spacing w:after="0" w:line="240" w:lineRule="auto"/>
        <w:jc w:val="both"/>
      </w:pPr>
    </w:p>
    <w:p w:rsidR="00C206CC" w:rsidRDefault="00C206CC" w:rsidP="003F0189">
      <w:pPr>
        <w:spacing w:after="0" w:line="240" w:lineRule="auto"/>
        <w:jc w:val="both"/>
        <w:outlineLvl w:val="0"/>
      </w:pPr>
    </w:p>
    <w:p w:rsidR="00C206CC" w:rsidRDefault="00C206CC" w:rsidP="003F0189">
      <w:pPr>
        <w:spacing w:after="0" w:line="240" w:lineRule="auto"/>
        <w:jc w:val="both"/>
        <w:outlineLvl w:val="0"/>
      </w:pPr>
    </w:p>
    <w:p w:rsidR="00C206CC" w:rsidRDefault="00C206CC" w:rsidP="003F0189">
      <w:pPr>
        <w:spacing w:after="0" w:line="240" w:lineRule="auto"/>
        <w:jc w:val="both"/>
        <w:outlineLvl w:val="0"/>
      </w:pPr>
      <w:r>
        <w:t xml:space="preserve">23 personnes ont assisté à cette réunion dont 13 membres du Bureau. </w:t>
      </w:r>
    </w:p>
    <w:p w:rsidR="00C206CC" w:rsidRDefault="00C206CC" w:rsidP="003F0189">
      <w:pPr>
        <w:spacing w:after="0" w:line="240" w:lineRule="auto"/>
        <w:jc w:val="both"/>
        <w:outlineLvl w:val="0"/>
      </w:pPr>
      <w:r>
        <w:t>Liste des présents / absents : cf. en dernière page</w:t>
      </w:r>
    </w:p>
    <w:p w:rsidR="00C206CC" w:rsidRDefault="00C206CC" w:rsidP="003F0189">
      <w:pPr>
        <w:spacing w:before="120" w:after="0" w:line="240" w:lineRule="auto"/>
        <w:jc w:val="both"/>
        <w:outlineLvl w:val="0"/>
        <w:rPr>
          <w:b/>
        </w:rPr>
      </w:pPr>
    </w:p>
    <w:p w:rsidR="00C206CC" w:rsidRPr="00995639" w:rsidRDefault="00C206CC" w:rsidP="003F0189">
      <w:pPr>
        <w:spacing w:before="120" w:after="0" w:line="240" w:lineRule="auto"/>
        <w:jc w:val="both"/>
        <w:outlineLvl w:val="0"/>
        <w:rPr>
          <w:b/>
        </w:rPr>
      </w:pPr>
      <w:r w:rsidRPr="00995639">
        <w:rPr>
          <w:b/>
        </w:rPr>
        <w:t>Introduction</w:t>
      </w:r>
    </w:p>
    <w:p w:rsidR="00C206CC" w:rsidRDefault="00C206CC" w:rsidP="005C65F9">
      <w:pPr>
        <w:spacing w:before="120" w:after="0" w:line="240" w:lineRule="auto"/>
        <w:jc w:val="both"/>
        <w:rPr>
          <w:b/>
        </w:rPr>
      </w:pPr>
    </w:p>
    <w:p w:rsidR="00C206CC" w:rsidRDefault="00C206CC" w:rsidP="005C65F9">
      <w:pPr>
        <w:spacing w:before="120" w:after="0" w:line="240" w:lineRule="auto"/>
        <w:jc w:val="both"/>
      </w:pPr>
      <w:r>
        <w:rPr>
          <w:b/>
        </w:rPr>
        <w:t>Hervé GILLÉ</w:t>
      </w:r>
      <w:r>
        <w:t xml:space="preserve"> (Vice-président de la CLE) accueille les participants et remercie la mairie de Castelsarrasin pour l’accueil de cette réunion du Bureau de la CLE du SAGE Garonne. Il présente les excuses de M. SUAUD qui n’a pu se libérer.</w:t>
      </w:r>
    </w:p>
    <w:p w:rsidR="00C206CC" w:rsidRDefault="00C206CC" w:rsidP="005C65F9">
      <w:pPr>
        <w:spacing w:before="120" w:after="0" w:line="240" w:lineRule="auto"/>
        <w:jc w:val="both"/>
      </w:pPr>
    </w:p>
    <w:p w:rsidR="00C206CC" w:rsidRDefault="00C206CC" w:rsidP="00396F5B">
      <w:pPr>
        <w:spacing w:before="120" w:after="0" w:line="360" w:lineRule="auto"/>
        <w:jc w:val="both"/>
      </w:pPr>
      <w:r>
        <w:t>Cette réunion avait pour ordre du jour :</w:t>
      </w:r>
    </w:p>
    <w:p w:rsidR="00C206CC" w:rsidRPr="00AE3A2E" w:rsidRDefault="00C206CC" w:rsidP="005C65F9">
      <w:pPr>
        <w:pStyle w:val="ListParagraph"/>
        <w:numPr>
          <w:ilvl w:val="0"/>
          <w:numId w:val="7"/>
        </w:numPr>
        <w:tabs>
          <w:tab w:val="left" w:pos="1985"/>
        </w:tabs>
        <w:autoSpaceDE w:val="0"/>
        <w:autoSpaceDN w:val="0"/>
        <w:adjustRightInd w:val="0"/>
        <w:spacing w:after="20"/>
        <w:jc w:val="both"/>
      </w:pPr>
      <w:r>
        <w:t>Etat de l’avancée des travaux : plan de financement</w:t>
      </w:r>
    </w:p>
    <w:p w:rsidR="00C206CC" w:rsidRPr="00AE3A2E" w:rsidRDefault="00C206CC" w:rsidP="005C65F9">
      <w:pPr>
        <w:pStyle w:val="ListParagraph"/>
        <w:numPr>
          <w:ilvl w:val="0"/>
          <w:numId w:val="7"/>
        </w:numPr>
        <w:tabs>
          <w:tab w:val="left" w:pos="1985"/>
        </w:tabs>
        <w:autoSpaceDE w:val="0"/>
        <w:autoSpaceDN w:val="0"/>
        <w:adjustRightInd w:val="0"/>
        <w:spacing w:after="20"/>
        <w:jc w:val="both"/>
        <w:rPr>
          <w:noProof/>
        </w:rPr>
      </w:pPr>
      <w:r>
        <w:rPr>
          <w:noProof/>
        </w:rPr>
        <w:t>Etat initial : présentation des modification apportées</w:t>
      </w:r>
    </w:p>
    <w:p w:rsidR="00C206CC" w:rsidRPr="00AE3A2E" w:rsidRDefault="00C206CC" w:rsidP="005C65F9">
      <w:pPr>
        <w:pStyle w:val="ListParagraph"/>
        <w:numPr>
          <w:ilvl w:val="0"/>
          <w:numId w:val="7"/>
        </w:numPr>
        <w:tabs>
          <w:tab w:val="left" w:pos="1985"/>
        </w:tabs>
        <w:autoSpaceDE w:val="0"/>
        <w:autoSpaceDN w:val="0"/>
        <w:adjustRightInd w:val="0"/>
        <w:spacing w:after="20"/>
        <w:jc w:val="both"/>
      </w:pPr>
      <w:r>
        <w:t>Commission géographiques : rapports des Présidents</w:t>
      </w:r>
    </w:p>
    <w:p w:rsidR="00C206CC" w:rsidRPr="00AE3A2E" w:rsidRDefault="00C206CC" w:rsidP="005C65F9">
      <w:pPr>
        <w:pStyle w:val="ListParagraph"/>
        <w:numPr>
          <w:ilvl w:val="0"/>
          <w:numId w:val="7"/>
        </w:numPr>
        <w:tabs>
          <w:tab w:val="left" w:pos="1985"/>
        </w:tabs>
        <w:autoSpaceDE w:val="0"/>
        <w:autoSpaceDN w:val="0"/>
        <w:adjustRightInd w:val="0"/>
        <w:spacing w:after="20"/>
        <w:jc w:val="both"/>
      </w:pPr>
      <w:r>
        <w:t>Calendrier 2014</w:t>
      </w:r>
      <w:r w:rsidRPr="00AE3A2E">
        <w:t xml:space="preserve"> </w:t>
      </w:r>
    </w:p>
    <w:p w:rsidR="00C206CC" w:rsidRPr="00AE3A2E" w:rsidRDefault="00C206CC" w:rsidP="005C65F9">
      <w:pPr>
        <w:pStyle w:val="ListParagraph"/>
        <w:numPr>
          <w:ilvl w:val="0"/>
          <w:numId w:val="7"/>
        </w:numPr>
        <w:tabs>
          <w:tab w:val="left" w:pos="1985"/>
        </w:tabs>
        <w:autoSpaceDE w:val="0"/>
        <w:autoSpaceDN w:val="0"/>
        <w:adjustRightInd w:val="0"/>
        <w:spacing w:after="20"/>
        <w:jc w:val="both"/>
      </w:pPr>
      <w:r>
        <w:t>Mise en place de la redevance pour soutien d’étiage</w:t>
      </w:r>
    </w:p>
    <w:p w:rsidR="00C206CC" w:rsidRDefault="00C206CC" w:rsidP="005C65F9">
      <w:pPr>
        <w:pStyle w:val="ListParagraph"/>
        <w:numPr>
          <w:ilvl w:val="0"/>
          <w:numId w:val="7"/>
        </w:numPr>
        <w:tabs>
          <w:tab w:val="left" w:pos="1985"/>
        </w:tabs>
        <w:spacing w:after="20"/>
        <w:jc w:val="both"/>
      </w:pPr>
      <w:r w:rsidRPr="003E669A">
        <w:t>Questions diverses</w:t>
      </w:r>
      <w:r>
        <w:t> : périmètre SAGE Dropt</w:t>
      </w:r>
    </w:p>
    <w:p w:rsidR="00C206CC" w:rsidRDefault="00C206CC" w:rsidP="006E2B13">
      <w:pPr>
        <w:autoSpaceDE w:val="0"/>
        <w:autoSpaceDN w:val="0"/>
        <w:adjustRightInd w:val="0"/>
        <w:spacing w:after="20"/>
        <w:jc w:val="both"/>
      </w:pPr>
    </w:p>
    <w:p w:rsidR="00C206CC" w:rsidRDefault="00C206CC" w:rsidP="006E2B13">
      <w:pPr>
        <w:autoSpaceDE w:val="0"/>
        <w:autoSpaceDN w:val="0"/>
        <w:adjustRightInd w:val="0"/>
        <w:spacing w:after="20"/>
        <w:jc w:val="both"/>
      </w:pPr>
      <w:r>
        <w:t>Le diaporama présenté en séance est disponible dans l’espace réservé du site Internet du SAGE (www.sage-garonne.fr)</w:t>
      </w:r>
    </w:p>
    <w:p w:rsidR="00C206CC" w:rsidRDefault="00C206CC">
      <w:pPr>
        <w:rPr>
          <w:u w:val="single"/>
        </w:rPr>
      </w:pPr>
      <w:r>
        <w:rPr>
          <w:u w:val="single"/>
        </w:rPr>
        <w:br w:type="page"/>
      </w:r>
    </w:p>
    <w:p w:rsidR="00C206CC" w:rsidRPr="005C65F9" w:rsidRDefault="00C206CC" w:rsidP="005C65F9">
      <w:pPr>
        <w:pStyle w:val="ListParagraph"/>
        <w:numPr>
          <w:ilvl w:val="0"/>
          <w:numId w:val="6"/>
        </w:numPr>
        <w:tabs>
          <w:tab w:val="left" w:pos="1985"/>
        </w:tabs>
        <w:autoSpaceDE w:val="0"/>
        <w:autoSpaceDN w:val="0"/>
        <w:adjustRightInd w:val="0"/>
        <w:spacing w:after="20"/>
        <w:ind w:left="360"/>
        <w:jc w:val="both"/>
        <w:rPr>
          <w:u w:val="single"/>
        </w:rPr>
      </w:pPr>
      <w:r>
        <w:rPr>
          <w:u w:val="single"/>
        </w:rPr>
        <w:t>Etat de l’avancée des travaux : plan de financement</w:t>
      </w:r>
    </w:p>
    <w:p w:rsidR="00C206CC" w:rsidRPr="00951CC2" w:rsidRDefault="00C206CC" w:rsidP="005C65F9">
      <w:pPr>
        <w:spacing w:before="120" w:after="0" w:line="240" w:lineRule="auto"/>
        <w:jc w:val="both"/>
      </w:pPr>
      <w:r>
        <w:rPr>
          <w:b/>
        </w:rPr>
        <w:t xml:space="preserve">Vincent CADORET </w:t>
      </w:r>
      <w:r>
        <w:t xml:space="preserve">(chef de projet SAGE, Sméag) présente le plan de financement de l’animation, des études et de la communication relatives à l’élaboration du SAGE. </w:t>
      </w:r>
    </w:p>
    <w:p w:rsidR="00C206CC" w:rsidRDefault="00C206CC" w:rsidP="005C65F9">
      <w:pPr>
        <w:spacing w:before="120" w:after="0" w:line="240" w:lineRule="auto"/>
        <w:jc w:val="both"/>
      </w:pPr>
      <w:r>
        <w:rPr>
          <w:b/>
        </w:rPr>
        <w:t xml:space="preserve">Jacqueline RABIC </w:t>
      </w:r>
      <w:r>
        <w:t>(Directrice AADPPED de Gironde) demande la communication des chiffres présentés (cf. diaporama joint).</w:t>
      </w:r>
    </w:p>
    <w:p w:rsidR="00C206CC" w:rsidRDefault="00C206CC" w:rsidP="005C65F9">
      <w:pPr>
        <w:spacing w:before="120" w:after="0" w:line="240" w:lineRule="auto"/>
        <w:jc w:val="both"/>
      </w:pPr>
      <w:r>
        <w:rPr>
          <w:b/>
        </w:rPr>
        <w:t xml:space="preserve">Aurore CARLOT </w:t>
      </w:r>
      <w:r>
        <w:t xml:space="preserve">(Chargée de mission eau, FNE Midi-Pyrénées) s’interroge sur d’éventuelles difficultés de financement de ce projet en écho avec le contenu des échanges de précédentes réunions du Bureau. </w:t>
      </w:r>
    </w:p>
    <w:p w:rsidR="00C206CC" w:rsidRPr="00895723" w:rsidRDefault="00C206CC" w:rsidP="007D2DCF">
      <w:pPr>
        <w:spacing w:before="120" w:after="0" w:line="240" w:lineRule="auto"/>
        <w:jc w:val="both"/>
      </w:pPr>
      <w:r>
        <w:rPr>
          <w:b/>
        </w:rPr>
        <w:t xml:space="preserve">Hervé GILLÉ </w:t>
      </w:r>
      <w:r>
        <w:t xml:space="preserve">(Vice-président de la CLE et du Sméag, Conseiller général de Gironde) indique qu’aujourd’hui les financements sont sécurisés et que le projet est maintenant opérationnel. </w:t>
      </w:r>
    </w:p>
    <w:p w:rsidR="00C206CC" w:rsidRPr="005C65F9" w:rsidRDefault="00C206CC" w:rsidP="005C65F9">
      <w:pPr>
        <w:spacing w:before="120" w:after="0" w:line="240" w:lineRule="auto"/>
        <w:jc w:val="both"/>
      </w:pPr>
    </w:p>
    <w:p w:rsidR="00C206CC" w:rsidRPr="005C65F9" w:rsidRDefault="00C206CC" w:rsidP="003F0189">
      <w:pPr>
        <w:pStyle w:val="ListParagraph"/>
        <w:numPr>
          <w:ilvl w:val="0"/>
          <w:numId w:val="6"/>
        </w:numPr>
        <w:tabs>
          <w:tab w:val="left" w:pos="1985"/>
        </w:tabs>
        <w:autoSpaceDE w:val="0"/>
        <w:autoSpaceDN w:val="0"/>
        <w:adjustRightInd w:val="0"/>
        <w:spacing w:after="20"/>
        <w:ind w:left="360"/>
        <w:jc w:val="both"/>
        <w:rPr>
          <w:u w:val="single"/>
        </w:rPr>
      </w:pPr>
      <w:r>
        <w:rPr>
          <w:u w:val="single"/>
        </w:rPr>
        <w:t>Etat initial : présentation des modifications apportées</w:t>
      </w:r>
    </w:p>
    <w:p w:rsidR="00C206CC" w:rsidRDefault="00C206CC" w:rsidP="007D2DCF">
      <w:pPr>
        <w:spacing w:before="120" w:after="0" w:line="240" w:lineRule="auto"/>
        <w:jc w:val="both"/>
      </w:pPr>
      <w:r w:rsidRPr="007D2DCF">
        <w:rPr>
          <w:b/>
        </w:rPr>
        <w:t xml:space="preserve">Marine GUIVARCH </w:t>
      </w:r>
      <w:r>
        <w:t xml:space="preserve">(Chargée d’études, Naldéo) présente les modifications qui ont été apportées à l’état initial suite aux réunions du groupe de suivi de l’élaboration, du Bureau en octobre et des commissions géographiques en novembre. </w:t>
      </w:r>
    </w:p>
    <w:p w:rsidR="00C206CC" w:rsidRDefault="00C206CC" w:rsidP="00227A76">
      <w:pPr>
        <w:spacing w:before="120" w:after="0" w:line="240" w:lineRule="auto"/>
        <w:jc w:val="both"/>
      </w:pPr>
      <w:r>
        <w:rPr>
          <w:b/>
        </w:rPr>
        <w:t xml:space="preserve">Aurore CARLOT </w:t>
      </w:r>
      <w:r>
        <w:t xml:space="preserve">rappelle que les travaux du SRCAE doivent être pris en compte dans le SAGE. </w:t>
      </w:r>
    </w:p>
    <w:p w:rsidR="00C206CC" w:rsidRDefault="00C206CC" w:rsidP="00227A76">
      <w:pPr>
        <w:spacing w:before="120" w:after="0" w:line="240" w:lineRule="auto"/>
        <w:jc w:val="both"/>
      </w:pPr>
      <w:r>
        <w:rPr>
          <w:b/>
        </w:rPr>
        <w:t>Hervé GILLÉ</w:t>
      </w:r>
      <w:r>
        <w:t xml:space="preserve"> souhaite que soit apporté des précisions sur le temps de renouvellement des nappes phréatiques en fonction des précipitations futures. Le SAGE Nappes Profondes de Gironde dispose de données sur ce point. </w:t>
      </w:r>
    </w:p>
    <w:p w:rsidR="00C206CC" w:rsidRDefault="00C206CC" w:rsidP="00227A76">
      <w:pPr>
        <w:spacing w:before="120" w:after="0" w:line="240" w:lineRule="auto"/>
        <w:jc w:val="both"/>
      </w:pPr>
      <w:r>
        <w:rPr>
          <w:b/>
        </w:rPr>
        <w:t xml:space="preserve">Jacques QUINIO </w:t>
      </w:r>
      <w:r>
        <w:t xml:space="preserve">(Chef du service environnement, DDT47) rappelle l’existence de modèles sur le fonctionnement des nappes, de réseaux de surveillance opérationnels. Il ajoute que toutes les nappes sont surveillées. </w:t>
      </w:r>
    </w:p>
    <w:p w:rsidR="00C206CC" w:rsidRDefault="00C206CC" w:rsidP="006323C0">
      <w:pPr>
        <w:spacing w:before="120" w:after="0" w:line="240" w:lineRule="auto"/>
        <w:jc w:val="both"/>
      </w:pPr>
      <w:r>
        <w:rPr>
          <w:b/>
        </w:rPr>
        <w:t xml:space="preserve">Raymond GIRARDI </w:t>
      </w:r>
      <w:r>
        <w:t xml:space="preserve">(Vice-président du CG47) rappelle la nécessité de la gestion quantitative durable de ses ressources et que la modification de la répartition des précipitations dans le temps a un effet sur la recharge des nappes. </w:t>
      </w:r>
    </w:p>
    <w:p w:rsidR="00C206CC" w:rsidRDefault="00C206CC" w:rsidP="006323C0">
      <w:pPr>
        <w:spacing w:before="120" w:after="0" w:line="240" w:lineRule="auto"/>
        <w:jc w:val="both"/>
      </w:pPr>
      <w:r>
        <w:rPr>
          <w:b/>
        </w:rPr>
        <w:t xml:space="preserve">Hervé GILLE </w:t>
      </w:r>
      <w:r>
        <w:t xml:space="preserve">rappelle que les épisodes pluvieux brutaux entrainent un ruissellement/ravinement supérieur, accentuant le phénomène de bouchon vaseux par l’apport accru de sédiment dans le fleuve. </w:t>
      </w:r>
    </w:p>
    <w:p w:rsidR="00C206CC" w:rsidRDefault="00C206CC" w:rsidP="006323C0">
      <w:pPr>
        <w:spacing w:before="120" w:after="0" w:line="240" w:lineRule="auto"/>
        <w:jc w:val="both"/>
      </w:pPr>
      <w:r>
        <w:rPr>
          <w:b/>
        </w:rPr>
        <w:t xml:space="preserve">Jacqueline RABIC </w:t>
      </w:r>
      <w:r>
        <w:t xml:space="preserve">demande à ce que l’Estuaire soit localisé sur les cartes présentées. </w:t>
      </w:r>
    </w:p>
    <w:p w:rsidR="00C206CC" w:rsidRDefault="00C206CC" w:rsidP="006323C0">
      <w:pPr>
        <w:spacing w:before="120" w:after="0" w:line="240" w:lineRule="auto"/>
        <w:jc w:val="both"/>
      </w:pPr>
      <w:r>
        <w:rPr>
          <w:b/>
        </w:rPr>
        <w:t xml:space="preserve">Jean-Raymond LEPINAY </w:t>
      </w:r>
      <w:r>
        <w:t xml:space="preserve">(Maire de Saint Gaudens – 31) regrette que les données relatives aux inondations présentées dans le document ne prennent pas en compte les inondations survenues en juin 2013 sur l’amont de la Garonne. Il note par ailleurs que les services de l’Etat n’étaient pas présents à la réunion de la commission géographique n°1 qu’il a présidé. </w:t>
      </w:r>
    </w:p>
    <w:p w:rsidR="00C206CC" w:rsidRDefault="00C206CC" w:rsidP="006323C0">
      <w:pPr>
        <w:spacing w:before="120" w:after="0" w:line="240" w:lineRule="auto"/>
        <w:jc w:val="both"/>
      </w:pPr>
      <w:r>
        <w:rPr>
          <w:b/>
        </w:rPr>
        <w:t xml:space="preserve">Marine GUIVARCH </w:t>
      </w:r>
      <w:r>
        <w:t xml:space="preserve">précise qu’effectivement la période de référence pour les arrêtés de catastrophe naturelle (CATNAT) considérée dans l’état initial couvre les années 1980 à 2011. Ces données sont mises à disposition par l’Etat. </w:t>
      </w:r>
    </w:p>
    <w:p w:rsidR="00C206CC" w:rsidRDefault="00C206CC" w:rsidP="006323C0">
      <w:pPr>
        <w:spacing w:before="120" w:after="0" w:line="240" w:lineRule="auto"/>
        <w:jc w:val="both"/>
      </w:pPr>
      <w:r>
        <w:rPr>
          <w:b/>
        </w:rPr>
        <w:t xml:space="preserve">Hervé GILLÉ </w:t>
      </w:r>
      <w:r>
        <w:t xml:space="preserve"> indique que les cartes seront mises à jour dès que les données officielles seront disponibles. </w:t>
      </w:r>
    </w:p>
    <w:p w:rsidR="00C206CC" w:rsidRDefault="00C206CC" w:rsidP="006323C0">
      <w:pPr>
        <w:spacing w:before="120" w:after="0" w:line="240" w:lineRule="auto"/>
        <w:jc w:val="both"/>
      </w:pPr>
      <w:r>
        <w:rPr>
          <w:b/>
        </w:rPr>
        <w:t xml:space="preserve">Pascal OSSELIN </w:t>
      </w:r>
      <w:r>
        <w:t xml:space="preserve">(Attaché bassin Adour-Garonne) souhaite que soient précisées les sources de données de température (MIGADO/EDF) ainsi que les modalités de mesures (emplacement des sondes, profondeur). Il ajoute que les données de température collectées au CNPE de Golfech seront mises à disposition. </w:t>
      </w:r>
    </w:p>
    <w:p w:rsidR="00C206CC" w:rsidRDefault="00C206CC" w:rsidP="006323C0">
      <w:pPr>
        <w:spacing w:before="120" w:after="0" w:line="240" w:lineRule="auto"/>
        <w:jc w:val="both"/>
      </w:pPr>
      <w:r>
        <w:rPr>
          <w:b/>
        </w:rPr>
        <w:t xml:space="preserve">Hervé GILLÉ </w:t>
      </w:r>
      <w:r>
        <w:t xml:space="preserve">rappelle l’influence de la température de l’eau sur le biotope. </w:t>
      </w:r>
      <w:r>
        <w:rPr>
          <w:b/>
        </w:rPr>
        <w:t xml:space="preserve">Jacqueline RABIC </w:t>
      </w:r>
      <w:r>
        <w:t xml:space="preserve">précise qu’effectivement une hausse de la température peut entrainer un développement anarchique d’algues (bloom) ou de méduses. </w:t>
      </w:r>
      <w:r>
        <w:rPr>
          <w:b/>
        </w:rPr>
        <w:t xml:space="preserve">Raymond GIRARDI </w:t>
      </w:r>
      <w:r>
        <w:t xml:space="preserve">rappelle que l’évolution des êtres vivants est très liée à la température. </w:t>
      </w:r>
    </w:p>
    <w:p w:rsidR="00C206CC" w:rsidRPr="00060451" w:rsidRDefault="00C206CC" w:rsidP="006323C0">
      <w:pPr>
        <w:spacing w:before="120" w:after="0" w:line="240" w:lineRule="auto"/>
        <w:jc w:val="both"/>
      </w:pPr>
      <w:r>
        <w:t xml:space="preserve">Concernant les données relatives à la qualité de l’eau, </w:t>
      </w:r>
      <w:r>
        <w:rPr>
          <w:b/>
        </w:rPr>
        <w:t xml:space="preserve">Hervé GILLÉ </w:t>
      </w:r>
      <w:r>
        <w:t xml:space="preserve">demande quand elles pourront être mises à disposition de la CLE par l’Agence de l’eau suite à la révision de l’état des lieux du SDAGE. Il ajoute qu’un historique de ces données permettrait d’appréhender l’évolution de la situation. </w:t>
      </w:r>
      <w:r>
        <w:rPr>
          <w:b/>
        </w:rPr>
        <w:t xml:space="preserve">Aurore CARLOT </w:t>
      </w:r>
      <w:r>
        <w:t xml:space="preserve"> estime qu’il serait intéressant de disposer de l’état des pressions. </w:t>
      </w:r>
    </w:p>
    <w:p w:rsidR="00C206CC" w:rsidRDefault="00C206CC" w:rsidP="006323C0">
      <w:pPr>
        <w:spacing w:before="120" w:after="0" w:line="240" w:lineRule="auto"/>
        <w:jc w:val="both"/>
      </w:pPr>
      <w:r>
        <w:rPr>
          <w:b/>
        </w:rPr>
        <w:t xml:space="preserve">Jean-Luc SCHARFFE </w:t>
      </w:r>
      <w:r>
        <w:t xml:space="preserve">(délégué régional adjoint de Toulouse de l’Agence de l’Eau) indique que ces données seront mises à disposition dès que possible ainsi qu’un historique de l’évolution de l’état global des masses d’eau et des pressions qui s’exercent sur celles-ci. </w:t>
      </w:r>
    </w:p>
    <w:p w:rsidR="00C206CC" w:rsidRDefault="00C206CC" w:rsidP="006323C0">
      <w:pPr>
        <w:spacing w:before="120" w:after="0" w:line="240" w:lineRule="auto"/>
        <w:jc w:val="both"/>
      </w:pPr>
      <w:r>
        <w:t xml:space="preserve">Concernant la radioactivité, les données sont disponibles auprès des Commissions Locales d’Information (CLI) de chaque centrale et de l’ASN (autorité de sureté nucléaire). La CLI de Golfech sera sollicitée. </w:t>
      </w:r>
      <w:r>
        <w:rPr>
          <w:b/>
        </w:rPr>
        <w:t xml:space="preserve">Claude DEJEAN </w:t>
      </w:r>
      <w:r>
        <w:t xml:space="preserve">(Secrétaire UFBAG, Président FDAAPPMA 82) précise qu’il est membre de cette CLI et que les données seront transmises. </w:t>
      </w:r>
    </w:p>
    <w:p w:rsidR="00C206CC" w:rsidRDefault="00C206CC" w:rsidP="006323C0">
      <w:pPr>
        <w:spacing w:before="120" w:after="0" w:line="240" w:lineRule="auto"/>
        <w:jc w:val="both"/>
      </w:pPr>
      <w:r>
        <w:t xml:space="preserve">Il est demandé une précision sur l’origine de l’eau prélevée qui ne semble pas complètement renseignée dans le SIE Adour-Garonne pour certains points de prélèvement. La précision sera apportée par les services de l’Agence de l’eau. </w:t>
      </w:r>
    </w:p>
    <w:p w:rsidR="00C206CC" w:rsidRDefault="00C206CC" w:rsidP="00765084">
      <w:pPr>
        <w:spacing w:before="120" w:after="0" w:line="240" w:lineRule="auto"/>
        <w:ind w:firstLine="708"/>
        <w:jc w:val="both"/>
        <w:rPr>
          <w:b/>
        </w:rPr>
      </w:pPr>
    </w:p>
    <w:p w:rsidR="00C206CC" w:rsidRPr="00396F5B" w:rsidRDefault="00C206CC" w:rsidP="00396F5B">
      <w:pPr>
        <w:pStyle w:val="ListParagraph"/>
        <w:numPr>
          <w:ilvl w:val="0"/>
          <w:numId w:val="6"/>
        </w:numPr>
        <w:tabs>
          <w:tab w:val="left" w:pos="1985"/>
        </w:tabs>
        <w:autoSpaceDE w:val="0"/>
        <w:autoSpaceDN w:val="0"/>
        <w:adjustRightInd w:val="0"/>
        <w:spacing w:after="20"/>
        <w:ind w:left="360"/>
        <w:jc w:val="both"/>
        <w:rPr>
          <w:u w:val="single"/>
        </w:rPr>
      </w:pPr>
      <w:r>
        <w:rPr>
          <w:u w:val="single"/>
        </w:rPr>
        <w:t xml:space="preserve">Commissions géographiques : rapport des Présidents </w:t>
      </w:r>
    </w:p>
    <w:p w:rsidR="00C206CC" w:rsidRDefault="00C206CC" w:rsidP="0099459B">
      <w:pPr>
        <w:spacing w:before="120" w:after="0" w:line="240" w:lineRule="auto"/>
        <w:jc w:val="both"/>
      </w:pPr>
      <w:r>
        <w:t>Les principales conclusions des réunions des commissions géographiques sont rappelées. Les rapports des Présidents de commissions avaient été joints au dossier de séance.</w:t>
      </w:r>
    </w:p>
    <w:p w:rsidR="00C206CC" w:rsidRDefault="00C206CC" w:rsidP="004F7142">
      <w:pPr>
        <w:tabs>
          <w:tab w:val="left" w:pos="1985"/>
        </w:tabs>
        <w:autoSpaceDE w:val="0"/>
        <w:autoSpaceDN w:val="0"/>
        <w:adjustRightInd w:val="0"/>
        <w:spacing w:after="20"/>
        <w:jc w:val="both"/>
        <w:rPr>
          <w:b/>
        </w:rPr>
      </w:pPr>
    </w:p>
    <w:p w:rsidR="00C206CC" w:rsidRDefault="00C206CC" w:rsidP="004F7142">
      <w:pPr>
        <w:tabs>
          <w:tab w:val="left" w:pos="1985"/>
        </w:tabs>
        <w:autoSpaceDE w:val="0"/>
        <w:autoSpaceDN w:val="0"/>
        <w:adjustRightInd w:val="0"/>
        <w:spacing w:after="20"/>
        <w:jc w:val="both"/>
      </w:pPr>
      <w:r>
        <w:rPr>
          <w:b/>
        </w:rPr>
        <w:t xml:space="preserve">Thierry GOUGE </w:t>
      </w:r>
      <w:r>
        <w:t xml:space="preserve"> rappelle son intervention lors de la commission géographique 1 au cours de laquelle il avait indiqué que la papeterie ne consommait pas d’eau et précisé que son activité était stoppée en dessous d’un seuil de débit sur la Garonne. </w:t>
      </w:r>
    </w:p>
    <w:p w:rsidR="00C206CC" w:rsidRDefault="00C206CC" w:rsidP="004F7142">
      <w:pPr>
        <w:tabs>
          <w:tab w:val="left" w:pos="1985"/>
        </w:tabs>
        <w:autoSpaceDE w:val="0"/>
        <w:autoSpaceDN w:val="0"/>
        <w:adjustRightInd w:val="0"/>
        <w:spacing w:after="20"/>
        <w:jc w:val="both"/>
      </w:pPr>
      <w:r>
        <w:t xml:space="preserve">La nuance volume prélevé/volume consommé sera apportée dans la note de contexte de la commission. </w:t>
      </w:r>
    </w:p>
    <w:p w:rsidR="00C206CC" w:rsidRPr="004F7142" w:rsidRDefault="00C206CC" w:rsidP="004F7142">
      <w:pPr>
        <w:tabs>
          <w:tab w:val="left" w:pos="1985"/>
        </w:tabs>
        <w:autoSpaceDE w:val="0"/>
        <w:autoSpaceDN w:val="0"/>
        <w:adjustRightInd w:val="0"/>
        <w:spacing w:after="20"/>
        <w:jc w:val="both"/>
      </w:pPr>
      <w:r>
        <w:rPr>
          <w:b/>
        </w:rPr>
        <w:t xml:space="preserve">Hoela FALIP </w:t>
      </w:r>
      <w:r>
        <w:t xml:space="preserve">(chargée de mission « eau », CG31) indique que la formulation du rapport du Président de la commission n°3 au sujet du projet de retenue de Charlas peut prêter à confusion en laissant croire que le projet est lancé. Elle demande que la formulation soit précisée. </w:t>
      </w:r>
    </w:p>
    <w:p w:rsidR="00C206CC" w:rsidRDefault="00C206CC" w:rsidP="004F7142">
      <w:pPr>
        <w:tabs>
          <w:tab w:val="left" w:pos="1985"/>
        </w:tabs>
        <w:autoSpaceDE w:val="0"/>
        <w:autoSpaceDN w:val="0"/>
        <w:adjustRightInd w:val="0"/>
        <w:spacing w:after="20"/>
        <w:jc w:val="both"/>
      </w:pPr>
      <w:r>
        <w:rPr>
          <w:b/>
        </w:rPr>
        <w:t xml:space="preserve">Hervé GILLÉ </w:t>
      </w:r>
      <w:r>
        <w:t xml:space="preserve">rappelle que les SCOT seront structurant pour l’aménagement du territoire dans les années à venir. Il faudra veiller à l’articulation de ces démarches avec le SAGE. Il ajoute qu’il faudra s’attacher à l’évolution des gravières et leur remise en état. </w:t>
      </w:r>
    </w:p>
    <w:p w:rsidR="00C206CC" w:rsidRDefault="00C206CC" w:rsidP="004F7142">
      <w:pPr>
        <w:tabs>
          <w:tab w:val="left" w:pos="1985"/>
        </w:tabs>
        <w:autoSpaceDE w:val="0"/>
        <w:autoSpaceDN w:val="0"/>
        <w:adjustRightInd w:val="0"/>
        <w:spacing w:after="20"/>
        <w:jc w:val="both"/>
      </w:pPr>
      <w:r>
        <w:rPr>
          <w:b/>
        </w:rPr>
        <w:t xml:space="preserve">Bernard BOUSQUET </w:t>
      </w:r>
      <w:r>
        <w:t xml:space="preserve">(ADEBAG) estime intéressant de disposer des projets de remise en état envisagés pour les gravières. </w:t>
      </w:r>
    </w:p>
    <w:p w:rsidR="00C206CC" w:rsidRDefault="00C206CC" w:rsidP="004F7142">
      <w:pPr>
        <w:tabs>
          <w:tab w:val="left" w:pos="1985"/>
        </w:tabs>
        <w:autoSpaceDE w:val="0"/>
        <w:autoSpaceDN w:val="0"/>
        <w:adjustRightInd w:val="0"/>
        <w:spacing w:after="20"/>
        <w:jc w:val="both"/>
      </w:pPr>
      <w:r>
        <w:rPr>
          <w:b/>
        </w:rPr>
        <w:t xml:space="preserve">Vincent CADORET </w:t>
      </w:r>
      <w:r>
        <w:t xml:space="preserve">précise qu’une réunion de travail avec les représentants des carriers (UNICEM MP et AQ) est programmée en janvier et qu’elle sera l’occasion de préciser ces points. </w:t>
      </w:r>
    </w:p>
    <w:p w:rsidR="00C206CC" w:rsidRDefault="00C206CC" w:rsidP="004F7142">
      <w:pPr>
        <w:tabs>
          <w:tab w:val="left" w:pos="1985"/>
        </w:tabs>
        <w:autoSpaceDE w:val="0"/>
        <w:autoSpaceDN w:val="0"/>
        <w:adjustRightInd w:val="0"/>
        <w:spacing w:after="20"/>
        <w:jc w:val="both"/>
      </w:pPr>
    </w:p>
    <w:p w:rsidR="00C206CC" w:rsidRDefault="00C206CC" w:rsidP="004F7142">
      <w:pPr>
        <w:tabs>
          <w:tab w:val="left" w:pos="1985"/>
        </w:tabs>
        <w:autoSpaceDE w:val="0"/>
        <w:autoSpaceDN w:val="0"/>
        <w:adjustRightInd w:val="0"/>
        <w:spacing w:after="20"/>
        <w:jc w:val="both"/>
      </w:pPr>
      <w:r>
        <w:rPr>
          <w:b/>
        </w:rPr>
        <w:t xml:space="preserve">Bernard BOUSQUET </w:t>
      </w:r>
      <w:r>
        <w:t xml:space="preserve">rappelle que la Garonne fait partie du DPF ainsi que certaines digues qui doivent dont être entretenues par l’Etat. Il cite un accord récent entre l’Etat et la Ville de Toulouse pour que la Ville prenne en charge cet entretien. </w:t>
      </w:r>
    </w:p>
    <w:p w:rsidR="00C206CC" w:rsidRDefault="00C206CC" w:rsidP="004F7142">
      <w:pPr>
        <w:tabs>
          <w:tab w:val="left" w:pos="1985"/>
        </w:tabs>
        <w:autoSpaceDE w:val="0"/>
        <w:autoSpaceDN w:val="0"/>
        <w:adjustRightInd w:val="0"/>
        <w:spacing w:after="20"/>
        <w:jc w:val="both"/>
      </w:pPr>
      <w:r>
        <w:rPr>
          <w:b/>
        </w:rPr>
        <w:t xml:space="preserve">Jacques QUINIO </w:t>
      </w:r>
      <w:r>
        <w:t xml:space="preserve">précise que des accords de transfert de gestion pour les digues domaniales sont possibles. Il ajoute que ce cas ne se présente pas en Lot-et-Garonne ni en Gironde où se sont des ASA et/ou des collectivités qui en sont gestionnaires. </w:t>
      </w:r>
    </w:p>
    <w:p w:rsidR="00C206CC" w:rsidRDefault="00C206CC" w:rsidP="004F7142">
      <w:pPr>
        <w:tabs>
          <w:tab w:val="left" w:pos="1985"/>
        </w:tabs>
        <w:autoSpaceDE w:val="0"/>
        <w:autoSpaceDN w:val="0"/>
        <w:adjustRightInd w:val="0"/>
        <w:spacing w:after="20"/>
        <w:jc w:val="both"/>
      </w:pPr>
      <w:r>
        <w:rPr>
          <w:b/>
        </w:rPr>
        <w:t xml:space="preserve">Jacqueline RABIC </w:t>
      </w:r>
      <w:r>
        <w:t xml:space="preserve">indique que certaines digues sont endommagées par le creusement de galeries par des espèces invasives augmentant le risque d’inondation en cas de crue. Elle ajoute qu’il faudrait avoir un regard économique sur cette situation. </w:t>
      </w:r>
    </w:p>
    <w:p w:rsidR="00C206CC" w:rsidRPr="00334901" w:rsidRDefault="00C206CC" w:rsidP="004F7142">
      <w:pPr>
        <w:tabs>
          <w:tab w:val="left" w:pos="1985"/>
        </w:tabs>
        <w:autoSpaceDE w:val="0"/>
        <w:autoSpaceDN w:val="0"/>
        <w:adjustRightInd w:val="0"/>
        <w:spacing w:after="20"/>
        <w:jc w:val="both"/>
      </w:pPr>
      <w:r>
        <w:rPr>
          <w:b/>
        </w:rPr>
        <w:t xml:space="preserve">Hervé GILLÉ </w:t>
      </w:r>
      <w:r>
        <w:t xml:space="preserve"> souligne le problème de gouvernance sur les digues et estime qu’une évolution vers une gestion globale et opérationnelle permettrait d’engagée une démarche négociée avec l’Etat pour la gestion des ces ouvrages. Il lui semble que cela doit être une orientation à souligner dans le SAGE </w:t>
      </w:r>
    </w:p>
    <w:p w:rsidR="00C206CC" w:rsidRDefault="00C206CC" w:rsidP="004F7142">
      <w:pPr>
        <w:tabs>
          <w:tab w:val="left" w:pos="1985"/>
        </w:tabs>
        <w:autoSpaceDE w:val="0"/>
        <w:autoSpaceDN w:val="0"/>
        <w:adjustRightInd w:val="0"/>
        <w:spacing w:after="20"/>
        <w:jc w:val="both"/>
        <w:rPr>
          <w:b/>
        </w:rPr>
      </w:pPr>
    </w:p>
    <w:p w:rsidR="00C206CC" w:rsidRDefault="00C206CC" w:rsidP="004F7142">
      <w:pPr>
        <w:tabs>
          <w:tab w:val="left" w:pos="1985"/>
        </w:tabs>
        <w:autoSpaceDE w:val="0"/>
        <w:autoSpaceDN w:val="0"/>
        <w:adjustRightInd w:val="0"/>
        <w:spacing w:after="20"/>
        <w:jc w:val="both"/>
      </w:pPr>
      <w:r>
        <w:rPr>
          <w:b/>
        </w:rPr>
        <w:t xml:space="preserve">Jacqueline RABIC </w:t>
      </w:r>
      <w:r>
        <w:t>rappelle qu’il existe du transport fluvial de Pauillac à Langon sur la Garonne.</w:t>
      </w:r>
    </w:p>
    <w:p w:rsidR="00C206CC" w:rsidRDefault="00C206CC" w:rsidP="004F7142">
      <w:pPr>
        <w:tabs>
          <w:tab w:val="left" w:pos="1985"/>
        </w:tabs>
        <w:autoSpaceDE w:val="0"/>
        <w:autoSpaceDN w:val="0"/>
        <w:adjustRightInd w:val="0"/>
        <w:spacing w:after="20"/>
        <w:jc w:val="both"/>
      </w:pPr>
    </w:p>
    <w:p w:rsidR="00C206CC" w:rsidRDefault="00C206CC" w:rsidP="004F7142">
      <w:pPr>
        <w:tabs>
          <w:tab w:val="left" w:pos="1985"/>
        </w:tabs>
        <w:autoSpaceDE w:val="0"/>
        <w:autoSpaceDN w:val="0"/>
        <w:adjustRightInd w:val="0"/>
        <w:spacing w:after="20"/>
        <w:jc w:val="both"/>
      </w:pPr>
      <w:r>
        <w:rPr>
          <w:b/>
        </w:rPr>
        <w:t xml:space="preserve">Hervé GILLÉ </w:t>
      </w:r>
      <w:r>
        <w:t>rappelle son attachement à la coordination inter-SAGE, notamment sur l’aval : SAGE Estuaire, Leyre et Ciron</w:t>
      </w:r>
    </w:p>
    <w:p w:rsidR="00C206CC" w:rsidRDefault="00C206CC" w:rsidP="004F7142">
      <w:pPr>
        <w:tabs>
          <w:tab w:val="left" w:pos="1985"/>
        </w:tabs>
        <w:autoSpaceDE w:val="0"/>
        <w:autoSpaceDN w:val="0"/>
        <w:adjustRightInd w:val="0"/>
        <w:spacing w:after="20"/>
        <w:jc w:val="both"/>
      </w:pPr>
    </w:p>
    <w:p w:rsidR="00C206CC" w:rsidRDefault="00C206CC" w:rsidP="004F7142">
      <w:pPr>
        <w:tabs>
          <w:tab w:val="left" w:pos="1985"/>
        </w:tabs>
        <w:autoSpaceDE w:val="0"/>
        <w:autoSpaceDN w:val="0"/>
        <w:adjustRightInd w:val="0"/>
        <w:spacing w:after="20"/>
        <w:jc w:val="both"/>
      </w:pPr>
      <w:r>
        <w:rPr>
          <w:b/>
        </w:rPr>
        <w:t xml:space="preserve">Elisabeth JEAN </w:t>
      </w:r>
      <w:r>
        <w:t>(chargée de mission, DREAL de bassin) souhaite rappeler, en écho à la remarque de M.Lepinay, que les services de l’Etat ne peuvent assister à l’ensemble des réunions (21 SAGE sont présents sur le bassin) et qu’un agent chargé du suivi des dossiers relatifs à la planification arrivera à la DDT31 au 1</w:t>
      </w:r>
      <w:r w:rsidRPr="00341844">
        <w:rPr>
          <w:vertAlign w:val="superscript"/>
        </w:rPr>
        <w:t>er</w:t>
      </w:r>
      <w:r>
        <w:t xml:space="preserve"> janvier. </w:t>
      </w:r>
    </w:p>
    <w:p w:rsidR="00C206CC" w:rsidRDefault="00C206CC" w:rsidP="004F7142">
      <w:pPr>
        <w:tabs>
          <w:tab w:val="left" w:pos="1985"/>
        </w:tabs>
        <w:autoSpaceDE w:val="0"/>
        <w:autoSpaceDN w:val="0"/>
        <w:adjustRightInd w:val="0"/>
        <w:spacing w:after="20"/>
        <w:jc w:val="both"/>
      </w:pPr>
      <w:r>
        <w:rPr>
          <w:b/>
        </w:rPr>
        <w:t>Hervé GILLÉ</w:t>
      </w:r>
      <w:r>
        <w:t xml:space="preserve"> assure qu’il mesure l’implication des services techniques de l’Etat dans la démarche conduite par la CLE et qu’il a conscience de la limite de l’exercice au regard des moyens alloués. Il lui semble donc primordial de réfléchir à une organisation efficiente du travail en commun, également en termes de subsidiarité, pour répondre à l’urgence à agir que chacun mesure aujourd’hui. Il cite par exemple le cas de la gestion des digues. </w:t>
      </w:r>
    </w:p>
    <w:p w:rsidR="00C206CC" w:rsidRDefault="00C206CC" w:rsidP="00370A33">
      <w:pPr>
        <w:tabs>
          <w:tab w:val="left" w:pos="1985"/>
        </w:tabs>
        <w:autoSpaceDE w:val="0"/>
        <w:autoSpaceDN w:val="0"/>
        <w:adjustRightInd w:val="0"/>
        <w:spacing w:after="20"/>
        <w:ind w:left="142"/>
        <w:jc w:val="both"/>
      </w:pPr>
    </w:p>
    <w:p w:rsidR="00C206CC" w:rsidRPr="005C65F9" w:rsidRDefault="00C206CC" w:rsidP="00396F5B">
      <w:pPr>
        <w:pStyle w:val="ListParagraph"/>
        <w:numPr>
          <w:ilvl w:val="0"/>
          <w:numId w:val="6"/>
        </w:numPr>
        <w:tabs>
          <w:tab w:val="left" w:pos="1985"/>
        </w:tabs>
        <w:autoSpaceDE w:val="0"/>
        <w:autoSpaceDN w:val="0"/>
        <w:adjustRightInd w:val="0"/>
        <w:spacing w:after="20"/>
        <w:ind w:left="360"/>
        <w:jc w:val="both"/>
        <w:rPr>
          <w:u w:val="single"/>
        </w:rPr>
      </w:pPr>
      <w:r>
        <w:rPr>
          <w:u w:val="single"/>
        </w:rPr>
        <w:t>Calendrier 2014</w:t>
      </w:r>
    </w:p>
    <w:p w:rsidR="00C206CC" w:rsidRDefault="00C206CC" w:rsidP="002F5CF4">
      <w:pPr>
        <w:spacing w:before="120" w:after="0" w:line="240" w:lineRule="auto"/>
        <w:jc w:val="both"/>
      </w:pPr>
      <w:r>
        <w:rPr>
          <w:b/>
        </w:rPr>
        <w:t xml:space="preserve">Vincent CADORET </w:t>
      </w:r>
      <w:r>
        <w:t xml:space="preserve">présente le calendrier prévisionnel des travaux pour l’année 2014, qui sera consacrée à l’établissement du diagnostic et des tendances d’évolution d’une part et de la définition des scénarios « contrastés » de gestion. </w:t>
      </w:r>
    </w:p>
    <w:p w:rsidR="00C206CC" w:rsidRDefault="00C206CC" w:rsidP="002F5CF4">
      <w:pPr>
        <w:spacing w:before="120" w:after="0" w:line="240" w:lineRule="auto"/>
        <w:jc w:val="both"/>
      </w:pPr>
      <w:r>
        <w:rPr>
          <w:b/>
        </w:rPr>
        <w:t>Jacqueline RABIC</w:t>
      </w:r>
      <w:r>
        <w:t xml:space="preserve">, au sujet de la tenue d’une conférence sur les pollutions émergentes, indique que des intervenants de qualité pourraient être mobilisés également en Aquitaine. </w:t>
      </w:r>
    </w:p>
    <w:p w:rsidR="00C206CC" w:rsidRDefault="00C206CC" w:rsidP="002F5CF4">
      <w:pPr>
        <w:spacing w:before="120" w:after="0" w:line="240" w:lineRule="auto"/>
        <w:jc w:val="both"/>
      </w:pPr>
      <w:r>
        <w:rPr>
          <w:b/>
        </w:rPr>
        <w:t xml:space="preserve">Aurore CARLOT </w:t>
      </w:r>
      <w:r>
        <w:t xml:space="preserve">propose que le groupe communication de la CLE soit mobilisé pour organiser ces conférences. </w:t>
      </w:r>
    </w:p>
    <w:p w:rsidR="00C206CC" w:rsidRDefault="00C206CC" w:rsidP="002F5CF4">
      <w:pPr>
        <w:spacing w:before="120" w:after="0" w:line="240" w:lineRule="auto"/>
        <w:jc w:val="both"/>
      </w:pPr>
      <w:r>
        <w:rPr>
          <w:b/>
        </w:rPr>
        <w:t xml:space="preserve">Hervé GILLÉ </w:t>
      </w:r>
      <w:r>
        <w:t xml:space="preserve">propose que, pendant la durée du renouvellement de la CLE à l’issue des élections municipales, le Bureau puisse continuer à fonctionner considérant le fait qu’au plus 8 sièges sur 31 seront vacants sur cette période. </w:t>
      </w:r>
    </w:p>
    <w:p w:rsidR="00C206CC" w:rsidRPr="002B76D4" w:rsidRDefault="00C206CC" w:rsidP="002F5CF4">
      <w:pPr>
        <w:spacing w:before="120" w:after="0" w:line="240" w:lineRule="auto"/>
        <w:jc w:val="both"/>
      </w:pPr>
      <w:r>
        <w:t xml:space="preserve">Les membres du Bureau s’accordent sur la mise en œuvre de ces propositions qui permettra de ne pas ralentir les travaux. </w:t>
      </w:r>
    </w:p>
    <w:p w:rsidR="00C206CC" w:rsidRPr="00F71B62" w:rsidRDefault="00C206CC" w:rsidP="00370A33">
      <w:pPr>
        <w:spacing w:before="120" w:after="0" w:line="240" w:lineRule="auto"/>
        <w:jc w:val="both"/>
      </w:pPr>
    </w:p>
    <w:p w:rsidR="00C206CC" w:rsidRPr="00B66969" w:rsidRDefault="00C206CC" w:rsidP="00396F5B">
      <w:pPr>
        <w:pStyle w:val="ListParagraph"/>
        <w:numPr>
          <w:ilvl w:val="0"/>
          <w:numId w:val="6"/>
        </w:numPr>
        <w:tabs>
          <w:tab w:val="left" w:pos="1985"/>
        </w:tabs>
        <w:autoSpaceDE w:val="0"/>
        <w:autoSpaceDN w:val="0"/>
        <w:adjustRightInd w:val="0"/>
        <w:spacing w:after="20"/>
        <w:ind w:left="360"/>
        <w:jc w:val="both"/>
        <w:rPr>
          <w:u w:val="single"/>
        </w:rPr>
      </w:pPr>
      <w:r w:rsidRPr="00B66969">
        <w:rPr>
          <w:u w:val="single"/>
        </w:rPr>
        <w:t xml:space="preserve">Mise en place de la redevance pour soutien d’étiage </w:t>
      </w:r>
    </w:p>
    <w:p w:rsidR="00C206CC" w:rsidRDefault="00C206CC" w:rsidP="00370A33">
      <w:pPr>
        <w:spacing w:before="120" w:after="0" w:line="240" w:lineRule="auto"/>
        <w:jc w:val="both"/>
      </w:pPr>
      <w:r>
        <w:rPr>
          <w:b/>
        </w:rPr>
        <w:t xml:space="preserve">Bernard LEROY </w:t>
      </w:r>
      <w:r>
        <w:t xml:space="preserve">(chargé de mission gestion quantitative, Sméag) présente les modalités prévues pour la mise en place de la redevance pour soutien d’étiage ainsi que les deux réserves et les six recommandations émises par la commission d’enquête publique. La première a été levée et c’est la seconde réserve qui concerne notamment la CLE à travers la question de la gouvernance du soutien d’étiage. </w:t>
      </w:r>
    </w:p>
    <w:p w:rsidR="00C206CC" w:rsidRDefault="00C206CC" w:rsidP="00370A33">
      <w:pPr>
        <w:spacing w:before="120" w:after="0" w:line="240" w:lineRule="auto"/>
        <w:jc w:val="both"/>
      </w:pPr>
      <w:r>
        <w:rPr>
          <w:b/>
        </w:rPr>
        <w:t xml:space="preserve">Hoela FALIP </w:t>
      </w:r>
      <w:r>
        <w:t xml:space="preserve">demande si la prochaine CLE sera amenée à se prononcer formellement sur ce dossier. </w:t>
      </w:r>
    </w:p>
    <w:p w:rsidR="00C206CC" w:rsidRDefault="00C206CC" w:rsidP="00370A33">
      <w:pPr>
        <w:spacing w:before="120" w:after="0" w:line="240" w:lineRule="auto"/>
        <w:jc w:val="both"/>
      </w:pPr>
      <w:r>
        <w:rPr>
          <w:b/>
        </w:rPr>
        <w:t xml:space="preserve">Hervé GILLÉ </w:t>
      </w:r>
      <w:r>
        <w:t xml:space="preserve">indique qu’aujourd’hui un avis formel n’est pas prévu, considérant que toutes les voies d’expression sur ce dossier ont été mises en œuvre (enquête publique notamment) et que le processus est abouti. Il s’agit d’une information du Bureau mais, si le Préfet le juge nécessaire, il pourra saisir la CLE pour délibérer sur le dossier. </w:t>
      </w:r>
    </w:p>
    <w:p w:rsidR="00C206CC" w:rsidRDefault="00C206CC" w:rsidP="00370A33">
      <w:pPr>
        <w:spacing w:before="120" w:after="0" w:line="240" w:lineRule="auto"/>
        <w:jc w:val="both"/>
      </w:pPr>
      <w:r>
        <w:rPr>
          <w:b/>
        </w:rPr>
        <w:t xml:space="preserve">Bernard BOUSQUET </w:t>
      </w:r>
      <w:r>
        <w:t xml:space="preserve">précise que cette réserve concerne également la question de la gouvernance du dispositif et notamment le rôle des usagers redevables qui n’est pas aujourd’hui clarifié. En effet, aujourd’hui les instances du PGE ne sont pas décisionnaires sur le prix appliqué, décision qui est aujourd’hui du ressort du Sméag qui est composé de 6 collectivités (Régions MP et AQ et Départements 31, 33, 47 et 82). Il souhaite que le dispositif de gouvernance soit précisé dans l’arrêté préfectoral de déclaration d’intérêt général de la redevance qui devra être pris. Il ajoute que les contributions des différentes catégories d’usagers devront être connues. </w:t>
      </w:r>
    </w:p>
    <w:p w:rsidR="00C206CC" w:rsidRPr="00D861B9" w:rsidRDefault="00C206CC" w:rsidP="00370A33">
      <w:pPr>
        <w:spacing w:before="120" w:after="0" w:line="240" w:lineRule="auto"/>
        <w:jc w:val="both"/>
      </w:pPr>
      <w:r>
        <w:rPr>
          <w:b/>
        </w:rPr>
        <w:t xml:space="preserve">Bernard LEROY </w:t>
      </w:r>
      <w:r>
        <w:t xml:space="preserve">indique que le rôle et la composition du comité des usagers du PGE devraient être précisés dans l’arrêté du Préfet ainsi que ses prérogatives sur les tarifs appliqués et l’utilisation des fonds. Le comité des usagers devraient également désigner en son sein ses représentations au comité de gestion du soutien d’étiage qui en fixe la stratégie et les modalités pratiques. </w:t>
      </w:r>
    </w:p>
    <w:p w:rsidR="00C206CC" w:rsidRDefault="00C206CC" w:rsidP="00370A33">
      <w:pPr>
        <w:spacing w:before="120" w:after="0" w:line="240" w:lineRule="auto"/>
        <w:jc w:val="both"/>
      </w:pPr>
      <w:r>
        <w:rPr>
          <w:b/>
        </w:rPr>
        <w:t xml:space="preserve">Thierry GOUGE </w:t>
      </w:r>
      <w:r>
        <w:t xml:space="preserve">rappelle qu’une gestion solidaire de l’eau lui parait nécessaire mais souhaite que les contributions soient calculées au plus juste. </w:t>
      </w:r>
    </w:p>
    <w:p w:rsidR="00C206CC" w:rsidRDefault="00C206CC" w:rsidP="00370A33">
      <w:pPr>
        <w:spacing w:before="120" w:after="0" w:line="240" w:lineRule="auto"/>
        <w:jc w:val="both"/>
      </w:pPr>
      <w:r>
        <w:rPr>
          <w:b/>
        </w:rPr>
        <w:t xml:space="preserve">Hervé GILLÉ </w:t>
      </w:r>
      <w:r>
        <w:t xml:space="preserve">estime, bien que le dispositif proposé ne soit pas parfait, qu’il y a une progression dans la gestion durable de l’eau, et appelle de ses vœux la création de certificats d’économie d’eau à l’instar des certificats d’économie d’énergie afin que les politiques conduites convergent. </w:t>
      </w:r>
    </w:p>
    <w:p w:rsidR="00C206CC" w:rsidRDefault="00C206CC" w:rsidP="00370A33">
      <w:pPr>
        <w:spacing w:before="120" w:after="0" w:line="240" w:lineRule="auto"/>
        <w:jc w:val="both"/>
      </w:pPr>
      <w:r>
        <w:rPr>
          <w:b/>
        </w:rPr>
        <w:t xml:space="preserve">Bernard BOUSQUET </w:t>
      </w:r>
      <w:r>
        <w:t xml:space="preserve">indique que certains agriculteurs verront les tarifs passer du simple au double et paieront même s’ils ne déstockent pas, car ils payent le volume autorisé. </w:t>
      </w:r>
      <w:r>
        <w:rPr>
          <w:b/>
        </w:rPr>
        <w:t xml:space="preserve">Hervé GILLÉ </w:t>
      </w:r>
      <w:r>
        <w:t xml:space="preserve">estime que cela permet d’éviter les effets « yoyo » sur les contributions appelées (et fait le parallèle avec les assurances grêles). </w:t>
      </w:r>
      <w:r>
        <w:rPr>
          <w:b/>
        </w:rPr>
        <w:t xml:space="preserve">Jacques QUINIO </w:t>
      </w:r>
      <w:r>
        <w:t xml:space="preserve">précise que cela permet de limiter les autorisations « dormantes ». </w:t>
      </w:r>
      <w:r>
        <w:rPr>
          <w:b/>
        </w:rPr>
        <w:t xml:space="preserve">Jacqueline RABIC </w:t>
      </w:r>
      <w:r>
        <w:t xml:space="preserve">ajoute que cela permet d’induire des économies d’eau. </w:t>
      </w:r>
    </w:p>
    <w:p w:rsidR="00C206CC" w:rsidRDefault="00C206CC" w:rsidP="00370A33">
      <w:pPr>
        <w:spacing w:before="120" w:after="0" w:line="240" w:lineRule="auto"/>
        <w:jc w:val="both"/>
      </w:pPr>
      <w:r>
        <w:rPr>
          <w:b/>
        </w:rPr>
        <w:t xml:space="preserve">Bernard BOUSQUET </w:t>
      </w:r>
      <w:r>
        <w:t xml:space="preserve">demande si les prélèvements effectués dans le canal de la Neste sont assujettis à la redevance. </w:t>
      </w:r>
    </w:p>
    <w:p w:rsidR="00C206CC" w:rsidRDefault="00C206CC" w:rsidP="00370A33">
      <w:pPr>
        <w:spacing w:before="120" w:after="0" w:line="240" w:lineRule="auto"/>
        <w:jc w:val="both"/>
      </w:pPr>
      <w:r>
        <w:rPr>
          <w:b/>
        </w:rPr>
        <w:t xml:space="preserve">Bernard LEROY </w:t>
      </w:r>
      <w:r>
        <w:t xml:space="preserve">indique qu’il a été considéré de manière ferme par les services de l’Etat que ceux-ci, étant situés hors périmètre de la redevance (car la Neste ne bénéficie pas des lâchers d’eau du soutien d’étiage) et bien que l’eau du Canal provienne de la Garonne (prélèvement en étiage compensé en majorité par des lacs d’altitude), n’étaient pas assujettis. </w:t>
      </w:r>
    </w:p>
    <w:p w:rsidR="00C206CC" w:rsidRPr="008A09F6" w:rsidRDefault="00C206CC" w:rsidP="00370A33">
      <w:pPr>
        <w:spacing w:before="120" w:after="0" w:line="240" w:lineRule="auto"/>
        <w:jc w:val="both"/>
      </w:pPr>
    </w:p>
    <w:p w:rsidR="00C206CC" w:rsidRPr="005C65F9" w:rsidRDefault="00C206CC" w:rsidP="00396F5B">
      <w:pPr>
        <w:pStyle w:val="ListParagraph"/>
        <w:numPr>
          <w:ilvl w:val="0"/>
          <w:numId w:val="6"/>
        </w:numPr>
        <w:tabs>
          <w:tab w:val="left" w:pos="1985"/>
        </w:tabs>
        <w:autoSpaceDE w:val="0"/>
        <w:autoSpaceDN w:val="0"/>
        <w:adjustRightInd w:val="0"/>
        <w:spacing w:after="20"/>
        <w:ind w:left="360"/>
        <w:jc w:val="both"/>
        <w:rPr>
          <w:u w:val="single"/>
        </w:rPr>
      </w:pPr>
      <w:r>
        <w:rPr>
          <w:u w:val="single"/>
        </w:rPr>
        <w:t>Question diverses : périmètre SAGE Dropt</w:t>
      </w:r>
    </w:p>
    <w:p w:rsidR="00C206CC" w:rsidRPr="00850DFF" w:rsidRDefault="00C206CC" w:rsidP="00370A33">
      <w:pPr>
        <w:spacing w:before="120" w:after="0" w:line="240" w:lineRule="auto"/>
        <w:jc w:val="both"/>
      </w:pPr>
      <w:r>
        <w:rPr>
          <w:b/>
        </w:rPr>
        <w:t xml:space="preserve">Vincent CADORET </w:t>
      </w:r>
      <w:r>
        <w:t xml:space="preserve">indique qu’EPIDROPT a déposé un dossier pour délimiter le périmètre du futur SAGE Dropt, sur lequel la commission planification du comité de bassin a donné un avis favorable sous réserve de sa cohérence avec le périmètre du SAGE Vallée de la Garonne. </w:t>
      </w:r>
    </w:p>
    <w:p w:rsidR="00C206CC" w:rsidRDefault="00C206CC" w:rsidP="00370A33">
      <w:pPr>
        <w:spacing w:before="120" w:after="0" w:line="240" w:lineRule="auto"/>
        <w:jc w:val="both"/>
      </w:pPr>
      <w:r w:rsidRPr="004F5A0B">
        <w:rPr>
          <w:b/>
        </w:rPr>
        <w:t>Hervé GILLE</w:t>
      </w:r>
      <w:r>
        <w:t xml:space="preserve"> indique que la situation doit être clarifiée car il semble qu’il y ait superposition des périmètres sur une commune (Caudrot – 33). Par ailleurs, il rappelle la position défavorable du Bureau de la CLE du 11 décembre 2012 quant à la modification du périmètre du SAGE Vallée de la Garonne. </w:t>
      </w:r>
    </w:p>
    <w:p w:rsidR="00C206CC" w:rsidRPr="00921F11" w:rsidRDefault="00C206CC" w:rsidP="00370A33">
      <w:pPr>
        <w:spacing w:before="120" w:after="0" w:line="240" w:lineRule="auto"/>
        <w:jc w:val="both"/>
      </w:pPr>
      <w:r>
        <w:rPr>
          <w:b/>
        </w:rPr>
        <w:t xml:space="preserve">Elisabeth JEAN </w:t>
      </w:r>
      <w:r>
        <w:t xml:space="preserve">indique que l’Etat est également défavorable à une modification du périmètre du SAGE Vallée de la Garonne. Cependant, il semble qu’une erreur se soit glissée dans l’arrêté de périmètre de ce dernier pour la commune de Caudrot qui a été incluse totalement dans le périmètre alors qu’elle n’aurait du y être que partiellement. Si cela est confirmé, l’erreur sera rectifiée. </w:t>
      </w:r>
    </w:p>
    <w:p w:rsidR="00C206CC" w:rsidRDefault="00C206CC" w:rsidP="00370A33">
      <w:pPr>
        <w:spacing w:before="120" w:after="0" w:line="240" w:lineRule="auto"/>
        <w:jc w:val="both"/>
        <w:rPr>
          <w:b/>
        </w:rPr>
      </w:pPr>
    </w:p>
    <w:p w:rsidR="00C206CC" w:rsidRDefault="00C206CC" w:rsidP="00022515">
      <w:pPr>
        <w:spacing w:before="120" w:after="0" w:line="240" w:lineRule="auto"/>
        <w:jc w:val="both"/>
        <w:rPr>
          <w:b/>
          <w:u w:val="single"/>
        </w:rPr>
      </w:pPr>
      <w:r>
        <w:rPr>
          <w:b/>
        </w:rPr>
        <w:t>Hervé GILLÉ</w:t>
      </w:r>
      <w:r>
        <w:t xml:space="preserve"> clôt les débats et donne rendez-vous aux membres du Bureau en CLE au mois de février. </w:t>
      </w:r>
      <w:r>
        <w:rPr>
          <w:b/>
          <w:u w:val="single"/>
        </w:rPr>
        <w:br w:type="page"/>
      </w:r>
    </w:p>
    <w:p w:rsidR="00C206CC" w:rsidRPr="003C66E1" w:rsidRDefault="00C206CC" w:rsidP="003F0189">
      <w:pPr>
        <w:outlineLvl w:val="0"/>
      </w:pPr>
      <w:r>
        <w:rPr>
          <w:b/>
          <w:u w:val="single"/>
        </w:rPr>
        <w:t>Etaient présents (P) absents, excusés (E), représentés (R) parmi les membres du Bureau</w:t>
      </w:r>
      <w:r w:rsidRPr="00DA401E">
        <w:rPr>
          <w:b/>
        </w:rPr>
        <w:t xml:space="preserve"> </w:t>
      </w:r>
      <w:r w:rsidRPr="00DA401E">
        <w:t>:</w:t>
      </w:r>
    </w:p>
    <w:tbl>
      <w:tblPr>
        <w:tblpPr w:leftFromText="141" w:rightFromText="141" w:vertAnchor="page" w:horzAnchor="page" w:tblpX="1175" w:tblpY="192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525"/>
        <w:gridCol w:w="2551"/>
        <w:gridCol w:w="2691"/>
        <w:gridCol w:w="1700"/>
        <w:gridCol w:w="709"/>
      </w:tblGrid>
      <w:tr w:rsidR="00C206CC" w:rsidRPr="00687532" w:rsidTr="003C66E1">
        <w:trPr>
          <w:trHeight w:val="487"/>
        </w:trPr>
        <w:tc>
          <w:tcPr>
            <w:tcW w:w="1526" w:type="dxa"/>
            <w:gridSpan w:val="2"/>
            <w:vAlign w:val="center"/>
          </w:tcPr>
          <w:p w:rsidR="00C206CC" w:rsidRPr="00687532" w:rsidRDefault="00C206CC" w:rsidP="00CF119D">
            <w:pPr>
              <w:spacing w:after="0"/>
              <w:ind w:right="34"/>
              <w:rPr>
                <w:b/>
                <w:sz w:val="18"/>
                <w:szCs w:val="18"/>
              </w:rPr>
            </w:pPr>
            <w:r w:rsidRPr="00687532">
              <w:rPr>
                <w:b/>
                <w:sz w:val="18"/>
                <w:szCs w:val="18"/>
              </w:rPr>
              <w:t>Nom Prénom</w:t>
            </w:r>
          </w:p>
        </w:tc>
        <w:tc>
          <w:tcPr>
            <w:tcW w:w="2552" w:type="dxa"/>
            <w:vAlign w:val="center"/>
          </w:tcPr>
          <w:p w:rsidR="00C206CC" w:rsidRPr="00687532" w:rsidRDefault="00C206CC" w:rsidP="00CF119D">
            <w:pPr>
              <w:spacing w:after="0"/>
              <w:ind w:left="175" w:hanging="141"/>
              <w:rPr>
                <w:b/>
                <w:sz w:val="18"/>
                <w:szCs w:val="18"/>
              </w:rPr>
            </w:pPr>
            <w:r w:rsidRPr="00687532">
              <w:rPr>
                <w:b/>
                <w:sz w:val="18"/>
                <w:szCs w:val="18"/>
              </w:rPr>
              <w:t xml:space="preserve">Qualité – Organisme </w:t>
            </w:r>
            <w:r>
              <w:rPr>
                <w:b/>
                <w:sz w:val="18"/>
                <w:szCs w:val="18"/>
              </w:rPr>
              <w:t>r</w:t>
            </w:r>
            <w:r w:rsidRPr="00687532">
              <w:rPr>
                <w:b/>
                <w:sz w:val="18"/>
                <w:szCs w:val="18"/>
              </w:rPr>
              <w:t>eprésenté</w:t>
            </w:r>
          </w:p>
        </w:tc>
        <w:tc>
          <w:tcPr>
            <w:tcW w:w="2693" w:type="dxa"/>
            <w:vAlign w:val="center"/>
          </w:tcPr>
          <w:p w:rsidR="00C206CC" w:rsidRPr="00687532" w:rsidRDefault="00C206CC" w:rsidP="00CF119D">
            <w:pPr>
              <w:spacing w:after="0"/>
              <w:ind w:left="-276" w:firstLine="276"/>
              <w:rPr>
                <w:b/>
                <w:sz w:val="18"/>
                <w:szCs w:val="18"/>
              </w:rPr>
            </w:pPr>
            <w:r w:rsidRPr="00687532">
              <w:rPr>
                <w:b/>
                <w:sz w:val="18"/>
                <w:szCs w:val="18"/>
              </w:rPr>
              <w:t>Adresses mail</w:t>
            </w:r>
          </w:p>
        </w:tc>
        <w:tc>
          <w:tcPr>
            <w:tcW w:w="1701" w:type="dxa"/>
            <w:vAlign w:val="center"/>
          </w:tcPr>
          <w:p w:rsidR="00C206CC" w:rsidRPr="00687532" w:rsidRDefault="00C206CC" w:rsidP="00CF119D">
            <w:pPr>
              <w:spacing w:after="0"/>
              <w:ind w:left="-276" w:firstLine="276"/>
              <w:rPr>
                <w:b/>
                <w:sz w:val="18"/>
                <w:szCs w:val="18"/>
              </w:rPr>
            </w:pPr>
            <w:r w:rsidRPr="00687532">
              <w:rPr>
                <w:b/>
                <w:sz w:val="18"/>
                <w:szCs w:val="18"/>
              </w:rPr>
              <w:t>Téléphone</w:t>
            </w:r>
          </w:p>
        </w:tc>
        <w:tc>
          <w:tcPr>
            <w:tcW w:w="709" w:type="dxa"/>
            <w:vAlign w:val="center"/>
          </w:tcPr>
          <w:p w:rsidR="00C206CC" w:rsidRPr="00687532" w:rsidRDefault="00C206CC" w:rsidP="00CF119D">
            <w:pPr>
              <w:spacing w:after="0"/>
              <w:ind w:left="34"/>
              <w:rPr>
                <w:b/>
                <w:sz w:val="18"/>
                <w:szCs w:val="18"/>
              </w:rPr>
            </w:pPr>
            <w:r>
              <w:rPr>
                <w:b/>
                <w:sz w:val="18"/>
                <w:szCs w:val="18"/>
              </w:rPr>
              <w:t>P/E/R</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b/>
                <w:sz w:val="18"/>
                <w:szCs w:val="18"/>
                <w:lang w:val="en-US"/>
              </w:rPr>
            </w:pPr>
            <w:r w:rsidRPr="00687532">
              <w:rPr>
                <w:rFonts w:cs="Calibri"/>
                <w:b/>
                <w:sz w:val="18"/>
                <w:szCs w:val="18"/>
                <w:lang w:val="en-US"/>
              </w:rPr>
              <w:t>M. Thierry SUAUD</w:t>
            </w:r>
          </w:p>
        </w:tc>
        <w:tc>
          <w:tcPr>
            <w:tcW w:w="2552" w:type="dxa"/>
            <w:vAlign w:val="center"/>
          </w:tcPr>
          <w:p w:rsidR="00C206CC" w:rsidRPr="00687532" w:rsidRDefault="00C206CC" w:rsidP="00CF119D">
            <w:pPr>
              <w:spacing w:after="0"/>
              <w:rPr>
                <w:rFonts w:cs="Calibri"/>
                <w:b/>
                <w:sz w:val="18"/>
                <w:szCs w:val="18"/>
              </w:rPr>
            </w:pPr>
            <w:r w:rsidRPr="00687532">
              <w:rPr>
                <w:rFonts w:cs="Calibri"/>
                <w:b/>
                <w:sz w:val="18"/>
                <w:szCs w:val="18"/>
              </w:rPr>
              <w:t>Président de la CLE</w:t>
            </w:r>
          </w:p>
          <w:p w:rsidR="00C206CC" w:rsidRPr="00687532" w:rsidRDefault="00C206CC" w:rsidP="00CF119D">
            <w:pPr>
              <w:spacing w:after="0"/>
              <w:rPr>
                <w:rFonts w:cs="Calibri"/>
                <w:sz w:val="18"/>
                <w:szCs w:val="18"/>
              </w:rPr>
            </w:pPr>
            <w:r w:rsidRPr="00687532">
              <w:rPr>
                <w:rFonts w:cs="Calibri"/>
                <w:sz w:val="18"/>
                <w:szCs w:val="18"/>
              </w:rPr>
              <w:t>Conseiller régional de Midi-Pyrénées</w:t>
            </w:r>
          </w:p>
        </w:tc>
        <w:tc>
          <w:tcPr>
            <w:tcW w:w="2693" w:type="dxa"/>
            <w:vAlign w:val="center"/>
          </w:tcPr>
          <w:p w:rsidR="00C206CC" w:rsidRPr="0032002A" w:rsidRDefault="00C206CC" w:rsidP="00CF119D">
            <w:pPr>
              <w:rPr>
                <w:rFonts w:cs="Calibri"/>
                <w:sz w:val="18"/>
                <w:szCs w:val="18"/>
              </w:rPr>
            </w:pPr>
            <w:hyperlink r:id="rId8" w:history="1">
              <w:r w:rsidRPr="0032002A">
                <w:rPr>
                  <w:rStyle w:val="Hyperlink"/>
                  <w:rFonts w:cs="Calibri"/>
                  <w:color w:val="auto"/>
                  <w:sz w:val="18"/>
                  <w:szCs w:val="18"/>
                  <w:u w:val="none"/>
                </w:rPr>
                <w:t>cabinet@portetgaronne.fr</w:t>
              </w:r>
            </w:hyperlink>
          </w:p>
        </w:tc>
        <w:tc>
          <w:tcPr>
            <w:tcW w:w="1701" w:type="dxa"/>
            <w:vAlign w:val="center"/>
          </w:tcPr>
          <w:p w:rsidR="00C206CC" w:rsidRPr="00687532" w:rsidRDefault="00C206CC" w:rsidP="00CF119D">
            <w:pPr>
              <w:rPr>
                <w:rFonts w:cs="Calibri"/>
                <w:sz w:val="18"/>
                <w:szCs w:val="18"/>
              </w:rPr>
            </w:pPr>
          </w:p>
        </w:tc>
        <w:tc>
          <w:tcPr>
            <w:tcW w:w="709" w:type="dxa"/>
            <w:vAlign w:val="center"/>
          </w:tcPr>
          <w:p w:rsidR="00C206CC" w:rsidRPr="00687532" w:rsidRDefault="00C206CC" w:rsidP="00CF119D">
            <w:pPr>
              <w:rPr>
                <w:rFonts w:cs="Calibri"/>
                <w:sz w:val="18"/>
                <w:szCs w:val="18"/>
              </w:rPr>
            </w:pPr>
            <w:r>
              <w:rPr>
                <w:rFonts w:cs="Calibri"/>
                <w:sz w:val="18"/>
                <w:szCs w:val="18"/>
              </w:rPr>
              <w:t>E</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b/>
                <w:sz w:val="18"/>
                <w:szCs w:val="18"/>
              </w:rPr>
            </w:pPr>
            <w:r w:rsidRPr="00687532">
              <w:rPr>
                <w:rFonts w:cs="Calibri"/>
                <w:b/>
                <w:sz w:val="18"/>
                <w:szCs w:val="18"/>
              </w:rPr>
              <w:t>M. Hervé GILLÉ</w:t>
            </w:r>
          </w:p>
        </w:tc>
        <w:tc>
          <w:tcPr>
            <w:tcW w:w="2552" w:type="dxa"/>
            <w:vAlign w:val="center"/>
          </w:tcPr>
          <w:p w:rsidR="00C206CC" w:rsidRPr="00687532" w:rsidRDefault="00C206CC" w:rsidP="00CF119D">
            <w:pPr>
              <w:spacing w:after="0"/>
              <w:rPr>
                <w:rFonts w:cs="Calibri"/>
                <w:sz w:val="18"/>
                <w:szCs w:val="18"/>
              </w:rPr>
            </w:pPr>
            <w:r w:rsidRPr="00687532">
              <w:rPr>
                <w:rFonts w:cs="Calibri"/>
                <w:b/>
                <w:sz w:val="18"/>
                <w:szCs w:val="18"/>
              </w:rPr>
              <w:t>Vice-président de la CLE</w:t>
            </w:r>
            <w:r w:rsidRPr="00687532">
              <w:rPr>
                <w:rFonts w:cs="Calibri"/>
                <w:sz w:val="18"/>
                <w:szCs w:val="18"/>
              </w:rPr>
              <w:t xml:space="preserve"> </w:t>
            </w:r>
          </w:p>
          <w:p w:rsidR="00C206CC" w:rsidRPr="00687532" w:rsidRDefault="00C206CC" w:rsidP="00CF119D">
            <w:pPr>
              <w:spacing w:after="0"/>
              <w:rPr>
                <w:rFonts w:cs="Calibri"/>
                <w:sz w:val="18"/>
                <w:szCs w:val="18"/>
              </w:rPr>
            </w:pPr>
            <w:r w:rsidRPr="00687532">
              <w:rPr>
                <w:rFonts w:cs="Calibri"/>
                <w:sz w:val="18"/>
                <w:szCs w:val="18"/>
              </w:rPr>
              <w:t>SMEAG - Conseiller général de Gironde</w:t>
            </w:r>
          </w:p>
        </w:tc>
        <w:tc>
          <w:tcPr>
            <w:tcW w:w="2693" w:type="dxa"/>
            <w:vAlign w:val="center"/>
          </w:tcPr>
          <w:p w:rsidR="00C206CC" w:rsidRPr="0032002A" w:rsidRDefault="00C206CC" w:rsidP="009F5954">
            <w:pPr>
              <w:rPr>
                <w:rFonts w:cs="Calibri"/>
                <w:sz w:val="18"/>
                <w:szCs w:val="18"/>
              </w:rPr>
            </w:pPr>
            <w:r w:rsidRPr="009F5954">
              <w:rPr>
                <w:rFonts w:cs="Calibri"/>
                <w:sz w:val="18"/>
                <w:szCs w:val="18"/>
              </w:rPr>
              <w:t>h.gille@cg33.fr</w:t>
            </w:r>
          </w:p>
        </w:tc>
        <w:tc>
          <w:tcPr>
            <w:tcW w:w="1701" w:type="dxa"/>
            <w:vAlign w:val="center"/>
          </w:tcPr>
          <w:p w:rsidR="00C206CC" w:rsidRPr="00687532" w:rsidRDefault="00C206CC" w:rsidP="00CF119D">
            <w:pPr>
              <w:rPr>
                <w:rFonts w:cs="Calibri"/>
                <w:sz w:val="18"/>
                <w:szCs w:val="18"/>
              </w:rPr>
            </w:pP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w:t>
            </w:r>
            <w:r>
              <w:rPr>
                <w:rFonts w:cs="Calibri"/>
                <w:sz w:val="18"/>
                <w:szCs w:val="18"/>
              </w:rPr>
              <w:t>Laurent BERGEOT</w:t>
            </w:r>
          </w:p>
          <w:p w:rsidR="00C206CC" w:rsidRPr="00687532" w:rsidRDefault="00C206CC" w:rsidP="000F58D4">
            <w:pPr>
              <w:rPr>
                <w:rFonts w:cs="Calibri"/>
                <w:sz w:val="18"/>
                <w:szCs w:val="18"/>
              </w:rPr>
            </w:pPr>
            <w:r w:rsidRPr="00687532">
              <w:rPr>
                <w:rFonts w:cs="Calibri"/>
                <w:sz w:val="18"/>
                <w:szCs w:val="18"/>
              </w:rPr>
              <w:t>(</w:t>
            </w:r>
            <w:r>
              <w:rPr>
                <w:rFonts w:cs="Calibri"/>
                <w:sz w:val="18"/>
                <w:szCs w:val="18"/>
              </w:rPr>
              <w:t>Jean-Luc SCHARFFE</w:t>
            </w:r>
            <w:r w:rsidRPr="00687532">
              <w:rPr>
                <w:rFonts w:cs="Calibri"/>
                <w:sz w:val="18"/>
                <w:szCs w:val="18"/>
              </w:rPr>
              <w:t>)</w:t>
            </w:r>
            <w:r>
              <w:rPr>
                <w:rFonts w:cs="Calibri"/>
                <w:sz w:val="18"/>
                <w:szCs w:val="18"/>
              </w:rPr>
              <w:t xml:space="preserve"> </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Directeur Agence de l’Eau Adour Garonne</w:t>
            </w:r>
            <w:r>
              <w:rPr>
                <w:rFonts w:cs="Calibri"/>
                <w:sz w:val="18"/>
                <w:szCs w:val="18"/>
              </w:rPr>
              <w:t xml:space="preserve"> </w:t>
            </w:r>
            <w:r w:rsidRPr="00687532">
              <w:rPr>
                <w:rFonts w:cs="Calibri"/>
                <w:sz w:val="18"/>
                <w:szCs w:val="18"/>
              </w:rPr>
              <w:t>(Délégation de Toulouse)</w:t>
            </w:r>
          </w:p>
        </w:tc>
        <w:tc>
          <w:tcPr>
            <w:tcW w:w="2693" w:type="dxa"/>
            <w:vAlign w:val="center"/>
          </w:tcPr>
          <w:p w:rsidR="00C206CC" w:rsidRPr="0032002A" w:rsidRDefault="00C206CC" w:rsidP="00412756">
            <w:r w:rsidRPr="00412756">
              <w:rPr>
                <w:rFonts w:cs="Calibri"/>
                <w:sz w:val="18"/>
                <w:szCs w:val="18"/>
              </w:rPr>
              <w:t>jean-luc.scharffe@eau-adour-garonne.fr</w:t>
            </w:r>
          </w:p>
        </w:tc>
        <w:tc>
          <w:tcPr>
            <w:tcW w:w="1701" w:type="dxa"/>
            <w:vAlign w:val="center"/>
          </w:tcPr>
          <w:p w:rsidR="00C206CC" w:rsidRPr="00687532" w:rsidRDefault="00C206CC" w:rsidP="00CF119D">
            <w:pPr>
              <w:rPr>
                <w:rFonts w:cs="Calibri"/>
                <w:sz w:val="18"/>
                <w:szCs w:val="18"/>
              </w:rPr>
            </w:pP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Jean-Louis ANGLADE</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Conseiller général des Hautes-Pyrénées (65)</w:t>
            </w:r>
          </w:p>
        </w:tc>
        <w:tc>
          <w:tcPr>
            <w:tcW w:w="2693" w:type="dxa"/>
            <w:vAlign w:val="center"/>
          </w:tcPr>
          <w:p w:rsidR="00C206CC" w:rsidRPr="0032002A" w:rsidRDefault="00C206CC" w:rsidP="00CF119D">
            <w:pPr>
              <w:rPr>
                <w:rFonts w:cs="Calibri"/>
                <w:sz w:val="18"/>
                <w:szCs w:val="18"/>
              </w:rPr>
            </w:pPr>
            <w:hyperlink r:id="rId9" w:history="1">
              <w:r w:rsidRPr="0032002A">
                <w:rPr>
                  <w:rStyle w:val="Hyperlink"/>
                  <w:rFonts w:cs="Calibri"/>
                  <w:color w:val="auto"/>
                  <w:sz w:val="18"/>
                  <w:szCs w:val="18"/>
                  <w:u w:val="none"/>
                </w:rPr>
                <w:t>mairie-cadeac@orange.fr</w:t>
              </w:r>
            </w:hyperlink>
          </w:p>
        </w:tc>
        <w:tc>
          <w:tcPr>
            <w:tcW w:w="1701" w:type="dxa"/>
            <w:vAlign w:val="center"/>
          </w:tcPr>
          <w:p w:rsidR="00C206CC" w:rsidRPr="00687532" w:rsidRDefault="00C206CC" w:rsidP="00CF119D">
            <w:pPr>
              <w:spacing w:after="0"/>
              <w:rPr>
                <w:rFonts w:cs="Calibri"/>
                <w:sz w:val="18"/>
                <w:szCs w:val="18"/>
              </w:rPr>
            </w:pPr>
            <w:r w:rsidRPr="00687532">
              <w:rPr>
                <w:rFonts w:cs="Calibri"/>
                <w:color w:val="000000"/>
                <w:sz w:val="18"/>
                <w:szCs w:val="18"/>
              </w:rPr>
              <w:t>06 82 32 94 49</w:t>
            </w: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trHeight w:val="784"/>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Jacques BILIRIT</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Maire de Fourques-sur-Garonne (47)</w:t>
            </w:r>
          </w:p>
        </w:tc>
        <w:tc>
          <w:tcPr>
            <w:tcW w:w="2693" w:type="dxa"/>
            <w:vAlign w:val="center"/>
          </w:tcPr>
          <w:p w:rsidR="00C206CC" w:rsidRPr="0032002A" w:rsidRDefault="00C206CC" w:rsidP="009F5954">
            <w:pPr>
              <w:rPr>
                <w:rFonts w:cs="Calibri"/>
                <w:sz w:val="18"/>
                <w:szCs w:val="18"/>
              </w:rPr>
            </w:pPr>
            <w:r w:rsidRPr="009F5954">
              <w:rPr>
                <w:rFonts w:cs="Calibri"/>
                <w:sz w:val="18"/>
                <w:szCs w:val="18"/>
              </w:rPr>
              <w:t>communefourquesgaronne@wanadoo.fr</w:t>
            </w:r>
          </w:p>
        </w:tc>
        <w:tc>
          <w:tcPr>
            <w:tcW w:w="1701" w:type="dxa"/>
            <w:vAlign w:val="center"/>
          </w:tcPr>
          <w:p w:rsidR="00C206CC" w:rsidRPr="00687532" w:rsidRDefault="00C206CC" w:rsidP="00CF119D">
            <w:pPr>
              <w:rPr>
                <w:rFonts w:cs="Calibri"/>
                <w:sz w:val="18"/>
                <w:szCs w:val="18"/>
              </w:rPr>
            </w:pPr>
          </w:p>
        </w:tc>
        <w:tc>
          <w:tcPr>
            <w:tcW w:w="709" w:type="dxa"/>
            <w:vAlign w:val="center"/>
          </w:tcPr>
          <w:p w:rsidR="00C206CC" w:rsidRPr="00687532" w:rsidRDefault="00C206CC" w:rsidP="00CF119D">
            <w:pPr>
              <w:rPr>
                <w:rFonts w:cs="Calibri"/>
                <w:sz w:val="18"/>
                <w:szCs w:val="18"/>
              </w:rPr>
            </w:pPr>
            <w:r>
              <w:rPr>
                <w:rFonts w:cs="Calibri"/>
                <w:sz w:val="18"/>
                <w:szCs w:val="18"/>
              </w:rPr>
              <w:t>E</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Bernard BOUSQUET</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Vice-président Association des Entreprises du Bassin Adour-Garonne</w:t>
            </w:r>
          </w:p>
        </w:tc>
        <w:tc>
          <w:tcPr>
            <w:tcW w:w="2693" w:type="dxa"/>
            <w:vAlign w:val="center"/>
          </w:tcPr>
          <w:p w:rsidR="00C206CC" w:rsidRPr="0032002A" w:rsidRDefault="00C206CC" w:rsidP="00CF119D">
            <w:pPr>
              <w:rPr>
                <w:rFonts w:cs="Calibri"/>
                <w:sz w:val="18"/>
                <w:szCs w:val="18"/>
              </w:rPr>
            </w:pPr>
            <w:hyperlink r:id="rId10" w:history="1">
              <w:r w:rsidRPr="0032002A">
                <w:rPr>
                  <w:rStyle w:val="Hyperlink"/>
                  <w:rFonts w:cs="Calibri"/>
                  <w:color w:val="auto"/>
                  <w:sz w:val="18"/>
                  <w:szCs w:val="18"/>
                  <w:u w:val="none"/>
                </w:rPr>
                <w:t>bernard.bousquet@airbus.com</w:t>
              </w:r>
            </w:hyperlink>
          </w:p>
        </w:tc>
        <w:tc>
          <w:tcPr>
            <w:tcW w:w="1701" w:type="dxa"/>
            <w:vAlign w:val="center"/>
          </w:tcPr>
          <w:p w:rsidR="00C206CC" w:rsidRPr="00687532" w:rsidRDefault="00C206CC" w:rsidP="00CF119D">
            <w:pPr>
              <w:spacing w:after="0"/>
              <w:rPr>
                <w:rFonts w:cs="Calibri"/>
                <w:sz w:val="18"/>
                <w:szCs w:val="18"/>
              </w:rPr>
            </w:pPr>
            <w:r w:rsidRPr="00687532">
              <w:rPr>
                <w:rFonts w:cs="Calibri"/>
                <w:color w:val="000000"/>
                <w:sz w:val="18"/>
                <w:szCs w:val="18"/>
              </w:rPr>
              <w:t>05 61 93 28 01</w:t>
            </w: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trHeight w:val="659"/>
        </w:trPr>
        <w:tc>
          <w:tcPr>
            <w:tcW w:w="1526" w:type="dxa"/>
            <w:gridSpan w:val="2"/>
            <w:vAlign w:val="center"/>
          </w:tcPr>
          <w:p w:rsidR="00C206CC" w:rsidRPr="00D16D28" w:rsidRDefault="00C206CC" w:rsidP="00CF119D">
            <w:pPr>
              <w:spacing w:after="0"/>
              <w:rPr>
                <w:rFonts w:cs="Calibri"/>
                <w:sz w:val="18"/>
                <w:szCs w:val="18"/>
              </w:rPr>
            </w:pPr>
            <w:r w:rsidRPr="00D16D28">
              <w:rPr>
                <w:rFonts w:cs="Calibri"/>
                <w:sz w:val="18"/>
                <w:szCs w:val="18"/>
              </w:rPr>
              <w:t>M. Marc BURG</w:t>
            </w:r>
          </w:p>
          <w:p w:rsidR="00C206CC" w:rsidRPr="00D16D28" w:rsidRDefault="00C206CC" w:rsidP="00070FF4">
            <w:pPr>
              <w:spacing w:after="0"/>
              <w:rPr>
                <w:rFonts w:cs="Calibri"/>
                <w:sz w:val="18"/>
                <w:szCs w:val="18"/>
              </w:rPr>
            </w:pPr>
            <w:r>
              <w:rPr>
                <w:rFonts w:cs="Calibri"/>
                <w:sz w:val="18"/>
                <w:szCs w:val="18"/>
              </w:rPr>
              <w:t>(Jacques QUINIO)</w:t>
            </w:r>
          </w:p>
        </w:tc>
        <w:tc>
          <w:tcPr>
            <w:tcW w:w="2552" w:type="dxa"/>
            <w:vAlign w:val="center"/>
          </w:tcPr>
          <w:p w:rsidR="00C206CC" w:rsidRDefault="00C206CC" w:rsidP="00CF119D">
            <w:pPr>
              <w:spacing w:after="0"/>
              <w:rPr>
                <w:rFonts w:cs="Calibri"/>
                <w:sz w:val="18"/>
                <w:szCs w:val="18"/>
              </w:rPr>
            </w:pPr>
            <w:r w:rsidRPr="00687532">
              <w:rPr>
                <w:rFonts w:cs="Calibri"/>
                <w:sz w:val="18"/>
                <w:szCs w:val="18"/>
              </w:rPr>
              <w:t xml:space="preserve">Préfet de Lot-et-Garonne </w:t>
            </w:r>
          </w:p>
          <w:p w:rsidR="00C206CC" w:rsidRPr="00687532" w:rsidRDefault="00C206CC" w:rsidP="00CF119D">
            <w:pPr>
              <w:spacing w:after="0"/>
              <w:rPr>
                <w:rFonts w:cs="Calibri"/>
                <w:sz w:val="18"/>
                <w:szCs w:val="18"/>
              </w:rPr>
            </w:pPr>
            <w:r w:rsidRPr="00687532">
              <w:rPr>
                <w:rFonts w:cs="Calibri"/>
                <w:sz w:val="18"/>
                <w:szCs w:val="18"/>
              </w:rPr>
              <w:t>(DDT 47)</w:t>
            </w:r>
          </w:p>
        </w:tc>
        <w:tc>
          <w:tcPr>
            <w:tcW w:w="2693" w:type="dxa"/>
            <w:vAlign w:val="center"/>
          </w:tcPr>
          <w:p w:rsidR="00C206CC" w:rsidRPr="0032002A" w:rsidRDefault="00C206CC" w:rsidP="00CF119D">
            <w:pPr>
              <w:rPr>
                <w:rFonts w:cs="Calibri"/>
                <w:sz w:val="18"/>
                <w:szCs w:val="18"/>
              </w:rPr>
            </w:pPr>
            <w:hyperlink r:id="rId11" w:history="1">
              <w:r w:rsidRPr="0032002A">
                <w:rPr>
                  <w:rStyle w:val="Hyperlink"/>
                  <w:rFonts w:cs="Calibri"/>
                  <w:color w:val="auto"/>
                  <w:sz w:val="18"/>
                  <w:szCs w:val="18"/>
                  <w:u w:val="none"/>
                </w:rPr>
                <w:t>jacques.quinio@lot-et-garonne.gouv.fr</w:t>
              </w:r>
            </w:hyperlink>
          </w:p>
        </w:tc>
        <w:tc>
          <w:tcPr>
            <w:tcW w:w="1701" w:type="dxa"/>
            <w:vAlign w:val="center"/>
          </w:tcPr>
          <w:p w:rsidR="00C206CC" w:rsidRPr="00687532" w:rsidRDefault="00C206CC" w:rsidP="00CF119D">
            <w:pPr>
              <w:rPr>
                <w:rFonts w:cs="Calibri"/>
                <w:sz w:val="18"/>
                <w:szCs w:val="18"/>
              </w:rPr>
            </w:pP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P</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Jean CAMBON</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Vice-président Conseil général du Tarn-et-Garonne (82)</w:t>
            </w:r>
          </w:p>
        </w:tc>
        <w:tc>
          <w:tcPr>
            <w:tcW w:w="2693" w:type="dxa"/>
            <w:vAlign w:val="center"/>
          </w:tcPr>
          <w:p w:rsidR="00C206CC" w:rsidRPr="0032002A" w:rsidRDefault="00C206CC" w:rsidP="00CF119D">
            <w:pPr>
              <w:rPr>
                <w:rFonts w:cs="Calibri"/>
                <w:sz w:val="18"/>
                <w:szCs w:val="18"/>
              </w:rPr>
            </w:pPr>
            <w:r w:rsidRPr="0032002A">
              <w:rPr>
                <w:rFonts w:cs="Calibri"/>
                <w:sz w:val="18"/>
                <w:szCs w:val="18"/>
              </w:rPr>
              <w:t>jean.cambon@yahoo.fr</w:t>
            </w:r>
          </w:p>
        </w:tc>
        <w:tc>
          <w:tcPr>
            <w:tcW w:w="1701" w:type="dxa"/>
            <w:vAlign w:val="center"/>
          </w:tcPr>
          <w:p w:rsidR="00C206CC" w:rsidRPr="00687532" w:rsidRDefault="00C206CC" w:rsidP="00CF119D">
            <w:pPr>
              <w:rPr>
                <w:rFonts w:cs="Calibri"/>
                <w:color w:val="000000"/>
                <w:sz w:val="18"/>
                <w:szCs w:val="18"/>
              </w:rPr>
            </w:pP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E</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Jean CAZANAVE</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Conseiller général de l’Ariège (09)</w:t>
            </w:r>
          </w:p>
        </w:tc>
        <w:tc>
          <w:tcPr>
            <w:tcW w:w="2693" w:type="dxa"/>
            <w:vAlign w:val="center"/>
          </w:tcPr>
          <w:p w:rsidR="00C206CC" w:rsidRPr="0032002A" w:rsidRDefault="00C206CC" w:rsidP="00CF119D">
            <w:pPr>
              <w:rPr>
                <w:rFonts w:cs="Calibri"/>
                <w:sz w:val="18"/>
                <w:szCs w:val="18"/>
              </w:rPr>
            </w:pPr>
            <w:r w:rsidRPr="0032002A">
              <w:rPr>
                <w:rFonts w:cs="Calibri"/>
                <w:sz w:val="18"/>
                <w:szCs w:val="18"/>
              </w:rPr>
              <w:t>jean.cazanave@wanadoo.fr</w:t>
            </w:r>
          </w:p>
        </w:tc>
        <w:tc>
          <w:tcPr>
            <w:tcW w:w="1701" w:type="dxa"/>
            <w:vAlign w:val="center"/>
          </w:tcPr>
          <w:p w:rsidR="00C206CC" w:rsidRPr="00DD6A32" w:rsidRDefault="00C206CC" w:rsidP="00CF119D">
            <w:pPr>
              <w:rPr>
                <w:rFonts w:cs="Calibri"/>
                <w:sz w:val="18"/>
                <w:szCs w:val="18"/>
              </w:rPr>
            </w:pPr>
          </w:p>
        </w:tc>
        <w:tc>
          <w:tcPr>
            <w:tcW w:w="709" w:type="dxa"/>
            <w:vAlign w:val="center"/>
          </w:tcPr>
          <w:p w:rsidR="00C206CC" w:rsidRPr="00886E32" w:rsidRDefault="00C206CC" w:rsidP="00886E32">
            <w:pPr>
              <w:rPr>
                <w:sz w:val="18"/>
                <w:szCs w:val="18"/>
              </w:rPr>
            </w:pPr>
            <w:r w:rsidRPr="00886E32">
              <w:rPr>
                <w:sz w:val="18"/>
                <w:szCs w:val="18"/>
              </w:rPr>
              <w:t>E</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Jean COMBY</w:t>
            </w:r>
          </w:p>
          <w:p w:rsidR="00C206CC" w:rsidRPr="00687532" w:rsidRDefault="00C206CC" w:rsidP="00CF119D">
            <w:pPr>
              <w:spacing w:after="0"/>
              <w:rPr>
                <w:rFonts w:cs="Calibri"/>
                <w:sz w:val="18"/>
                <w:szCs w:val="18"/>
              </w:rPr>
            </w:pPr>
            <w:r w:rsidRPr="00687532">
              <w:rPr>
                <w:rFonts w:cs="Calibri"/>
                <w:sz w:val="18"/>
                <w:szCs w:val="18"/>
              </w:rPr>
              <w:t>(Pascal OSSELIN)</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Directeur délégué  EDF</w:t>
            </w:r>
          </w:p>
          <w:p w:rsidR="00C206CC" w:rsidRPr="00687532" w:rsidRDefault="00C206CC" w:rsidP="00CF119D">
            <w:pPr>
              <w:spacing w:after="0"/>
              <w:rPr>
                <w:rFonts w:cs="Calibri"/>
                <w:sz w:val="18"/>
                <w:szCs w:val="18"/>
              </w:rPr>
            </w:pPr>
            <w:r w:rsidRPr="00687532">
              <w:rPr>
                <w:rFonts w:cs="Calibri"/>
                <w:sz w:val="18"/>
                <w:szCs w:val="18"/>
              </w:rPr>
              <w:t>(Attaché Bassin Adour-Garonne)</w:t>
            </w:r>
          </w:p>
        </w:tc>
        <w:tc>
          <w:tcPr>
            <w:tcW w:w="2693" w:type="dxa"/>
            <w:vAlign w:val="center"/>
          </w:tcPr>
          <w:p w:rsidR="00C206CC" w:rsidRPr="0032002A" w:rsidRDefault="00C206CC" w:rsidP="00CF119D">
            <w:pPr>
              <w:rPr>
                <w:rFonts w:cs="Calibri"/>
                <w:sz w:val="18"/>
                <w:szCs w:val="18"/>
              </w:rPr>
            </w:pPr>
            <w:hyperlink r:id="rId12" w:history="1">
              <w:r w:rsidRPr="0032002A">
                <w:rPr>
                  <w:rStyle w:val="Hyperlink"/>
                  <w:rFonts w:cs="Calibri"/>
                  <w:color w:val="auto"/>
                  <w:sz w:val="18"/>
                  <w:szCs w:val="18"/>
                  <w:u w:val="none"/>
                </w:rPr>
                <w:t>pascal.osselin@edf.fr</w:t>
              </w:r>
            </w:hyperlink>
          </w:p>
        </w:tc>
        <w:tc>
          <w:tcPr>
            <w:tcW w:w="1701" w:type="dxa"/>
            <w:vAlign w:val="center"/>
          </w:tcPr>
          <w:p w:rsidR="00C206CC" w:rsidRPr="00687532" w:rsidRDefault="00C206CC" w:rsidP="00CF119D">
            <w:pPr>
              <w:rPr>
                <w:rFonts w:cs="Calibri"/>
                <w:sz w:val="18"/>
                <w:szCs w:val="18"/>
              </w:rPr>
            </w:pPr>
            <w:r w:rsidRPr="00687532">
              <w:rPr>
                <w:rFonts w:cs="Calibri"/>
                <w:sz w:val="18"/>
                <w:szCs w:val="18"/>
              </w:rPr>
              <w:t>05 34 44 32 72</w:t>
            </w: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Henri-Michel COMET</w:t>
            </w:r>
          </w:p>
          <w:p w:rsidR="00C206CC" w:rsidRPr="00687532" w:rsidRDefault="00C206CC" w:rsidP="00DD6A32">
            <w:pPr>
              <w:spacing w:after="0"/>
              <w:rPr>
                <w:rFonts w:cs="Calibri"/>
                <w:sz w:val="18"/>
                <w:szCs w:val="18"/>
              </w:rPr>
            </w:pPr>
            <w:r w:rsidRPr="00687532">
              <w:rPr>
                <w:rFonts w:cs="Calibri"/>
                <w:sz w:val="18"/>
                <w:szCs w:val="18"/>
              </w:rPr>
              <w:t>(</w:t>
            </w:r>
            <w:r>
              <w:rPr>
                <w:rFonts w:cs="Calibri"/>
                <w:sz w:val="18"/>
                <w:szCs w:val="18"/>
              </w:rPr>
              <w:t>Elisabeth JEAN</w:t>
            </w:r>
            <w:r w:rsidRPr="00687532">
              <w:rPr>
                <w:rFonts w:cs="Calibri"/>
                <w:sz w:val="18"/>
                <w:szCs w:val="18"/>
              </w:rPr>
              <w:t>)</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Préfet coordonnateur de Bassin Adour-Garonne</w:t>
            </w:r>
          </w:p>
          <w:p w:rsidR="00C206CC" w:rsidRPr="00687532" w:rsidRDefault="00C206CC" w:rsidP="00CF119D">
            <w:pPr>
              <w:spacing w:after="0"/>
              <w:rPr>
                <w:rFonts w:cs="Calibri"/>
                <w:sz w:val="18"/>
                <w:szCs w:val="18"/>
              </w:rPr>
            </w:pPr>
            <w:r w:rsidRPr="00687532">
              <w:rPr>
                <w:rFonts w:cs="Calibri"/>
                <w:sz w:val="18"/>
                <w:szCs w:val="18"/>
              </w:rPr>
              <w:t>Préfet de région Midi-Pyrénées</w:t>
            </w:r>
          </w:p>
          <w:p w:rsidR="00C206CC" w:rsidRPr="00687532" w:rsidRDefault="00C206CC" w:rsidP="00CF119D">
            <w:pPr>
              <w:spacing w:after="0"/>
              <w:rPr>
                <w:rFonts w:cs="Calibri"/>
                <w:sz w:val="18"/>
                <w:szCs w:val="18"/>
              </w:rPr>
            </w:pPr>
            <w:r w:rsidRPr="00687532">
              <w:rPr>
                <w:rFonts w:cs="Calibri"/>
                <w:sz w:val="18"/>
                <w:szCs w:val="18"/>
              </w:rPr>
              <w:t>(DREAL Midi-Pyrénées)</w:t>
            </w:r>
          </w:p>
        </w:tc>
        <w:tc>
          <w:tcPr>
            <w:tcW w:w="2693" w:type="dxa"/>
            <w:vAlign w:val="center"/>
          </w:tcPr>
          <w:p w:rsidR="00C206CC" w:rsidRPr="00DD6A32" w:rsidRDefault="00C206CC" w:rsidP="00DD6A32">
            <w:pPr>
              <w:rPr>
                <w:rFonts w:cs="Calibri"/>
                <w:sz w:val="18"/>
                <w:szCs w:val="18"/>
              </w:rPr>
            </w:pPr>
            <w:hyperlink r:id="rId13" w:history="1">
              <w:r w:rsidRPr="00DD6A32">
                <w:rPr>
                  <w:rStyle w:val="Hyperlink"/>
                  <w:rFonts w:cs="Calibri"/>
                  <w:color w:val="auto"/>
                  <w:sz w:val="18"/>
                  <w:szCs w:val="18"/>
                  <w:u w:val="none"/>
                </w:rPr>
                <w:t>elisabeth.jean@developpement-durable.gouv.fr</w:t>
              </w:r>
            </w:hyperlink>
          </w:p>
        </w:tc>
        <w:tc>
          <w:tcPr>
            <w:tcW w:w="1701" w:type="dxa"/>
            <w:vAlign w:val="center"/>
          </w:tcPr>
          <w:p w:rsidR="00C206CC" w:rsidRPr="00687532" w:rsidRDefault="00C206CC" w:rsidP="00CF119D">
            <w:pPr>
              <w:rPr>
                <w:rFonts w:cs="Calibri"/>
                <w:sz w:val="18"/>
                <w:szCs w:val="18"/>
              </w:rPr>
            </w:pPr>
            <w:r w:rsidRPr="00687532">
              <w:rPr>
                <w:rFonts w:cs="Calibri"/>
                <w:sz w:val="18"/>
                <w:szCs w:val="18"/>
              </w:rPr>
              <w:t>05 61 58 59 34</w:t>
            </w: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Jean-Paul FEUILLERAC</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Maire de Noé (31)</w:t>
            </w:r>
          </w:p>
        </w:tc>
        <w:tc>
          <w:tcPr>
            <w:tcW w:w="2693" w:type="dxa"/>
            <w:vAlign w:val="center"/>
          </w:tcPr>
          <w:p w:rsidR="00C206CC" w:rsidRPr="0032002A" w:rsidRDefault="00C206CC" w:rsidP="00CF119D">
            <w:pPr>
              <w:rPr>
                <w:rFonts w:cs="Calibri"/>
                <w:sz w:val="18"/>
                <w:szCs w:val="18"/>
              </w:rPr>
            </w:pPr>
            <w:r w:rsidRPr="0032002A">
              <w:rPr>
                <w:rFonts w:cs="Calibri"/>
                <w:sz w:val="18"/>
                <w:szCs w:val="18"/>
              </w:rPr>
              <w:t>mairie.noe@wanadoo.fr</w:t>
            </w:r>
          </w:p>
        </w:tc>
        <w:tc>
          <w:tcPr>
            <w:tcW w:w="1701" w:type="dxa"/>
            <w:vAlign w:val="center"/>
          </w:tcPr>
          <w:p w:rsidR="00C206CC" w:rsidRPr="00687532" w:rsidRDefault="00C206CC" w:rsidP="00CF119D">
            <w:pPr>
              <w:spacing w:after="0"/>
              <w:rPr>
                <w:rFonts w:cs="Calibri"/>
                <w:color w:val="0000FF"/>
                <w:sz w:val="18"/>
                <w:szCs w:val="18"/>
                <w:u w:val="single"/>
              </w:rPr>
            </w:pPr>
            <w:r w:rsidRPr="00687532">
              <w:rPr>
                <w:rFonts w:cs="Calibri"/>
                <w:color w:val="000000"/>
                <w:sz w:val="18"/>
                <w:szCs w:val="18"/>
              </w:rPr>
              <w:t>06 81 00 10 78</w:t>
            </w:r>
          </w:p>
        </w:tc>
        <w:tc>
          <w:tcPr>
            <w:tcW w:w="709" w:type="dxa"/>
            <w:vAlign w:val="center"/>
          </w:tcPr>
          <w:p w:rsidR="00C206CC" w:rsidRPr="00687532" w:rsidRDefault="00C206CC" w:rsidP="00CF119D">
            <w:pPr>
              <w:spacing w:after="0"/>
              <w:rPr>
                <w:rFonts w:cs="Calibri"/>
                <w:color w:val="000000"/>
                <w:sz w:val="18"/>
                <w:szCs w:val="18"/>
              </w:rPr>
            </w:pPr>
            <w:r>
              <w:rPr>
                <w:rFonts w:cs="Calibri"/>
                <w:color w:val="000000"/>
                <w:sz w:val="18"/>
                <w:szCs w:val="18"/>
              </w:rPr>
              <w:t>E</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Hélios GARCIA</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Association des Consommateurs - UFC Que Choisir</w:t>
            </w:r>
          </w:p>
        </w:tc>
        <w:tc>
          <w:tcPr>
            <w:tcW w:w="2693" w:type="dxa"/>
            <w:vAlign w:val="center"/>
          </w:tcPr>
          <w:p w:rsidR="00C206CC" w:rsidRPr="0032002A" w:rsidRDefault="00C206CC" w:rsidP="00CF119D">
            <w:pPr>
              <w:rPr>
                <w:rFonts w:cs="Calibri"/>
                <w:sz w:val="18"/>
                <w:szCs w:val="18"/>
              </w:rPr>
            </w:pPr>
            <w:hyperlink r:id="rId14" w:history="1">
              <w:r w:rsidRPr="0032002A">
                <w:rPr>
                  <w:rStyle w:val="Hyperlink"/>
                  <w:rFonts w:cs="Calibri"/>
                  <w:color w:val="auto"/>
                  <w:sz w:val="18"/>
                  <w:szCs w:val="18"/>
                  <w:u w:val="none"/>
                </w:rPr>
                <w:t>helios.garcia@orange.fr</w:t>
              </w:r>
            </w:hyperlink>
          </w:p>
        </w:tc>
        <w:tc>
          <w:tcPr>
            <w:tcW w:w="1701" w:type="dxa"/>
            <w:vAlign w:val="center"/>
          </w:tcPr>
          <w:p w:rsidR="00C206CC" w:rsidRPr="00687532" w:rsidRDefault="00C206CC" w:rsidP="00CF119D">
            <w:pPr>
              <w:spacing w:after="0"/>
              <w:rPr>
                <w:rFonts w:cs="Calibri"/>
                <w:sz w:val="18"/>
                <w:szCs w:val="18"/>
              </w:rPr>
            </w:pPr>
            <w:r w:rsidRPr="00687532">
              <w:rPr>
                <w:rFonts w:cs="Calibri"/>
                <w:color w:val="000000"/>
                <w:sz w:val="18"/>
                <w:szCs w:val="18"/>
              </w:rPr>
              <w:t>06 42 41 71 75</w:t>
            </w:r>
          </w:p>
        </w:tc>
        <w:tc>
          <w:tcPr>
            <w:tcW w:w="709" w:type="dxa"/>
            <w:vAlign w:val="center"/>
          </w:tcPr>
          <w:p w:rsidR="00C206CC" w:rsidRPr="00687532" w:rsidRDefault="00C206CC" w:rsidP="00CF119D">
            <w:pPr>
              <w:rPr>
                <w:rFonts w:cs="Calibri"/>
                <w:sz w:val="18"/>
                <w:szCs w:val="18"/>
              </w:rPr>
            </w:pPr>
            <w:r>
              <w:rPr>
                <w:rFonts w:cs="Calibri"/>
                <w:sz w:val="18"/>
                <w:szCs w:val="18"/>
              </w:rPr>
              <w:t>E</w:t>
            </w:r>
          </w:p>
        </w:tc>
      </w:tr>
      <w:tr w:rsidR="00C206CC" w:rsidRPr="00687532" w:rsidTr="003C66E1">
        <w:trPr>
          <w:trHeight w:val="659"/>
        </w:trPr>
        <w:tc>
          <w:tcPr>
            <w:tcW w:w="1526" w:type="dxa"/>
            <w:gridSpan w:val="2"/>
            <w:vAlign w:val="center"/>
          </w:tcPr>
          <w:p w:rsidR="00C206CC" w:rsidRPr="00687532" w:rsidRDefault="00C206CC" w:rsidP="00CF119D">
            <w:pPr>
              <w:spacing w:after="0"/>
              <w:rPr>
                <w:rFonts w:cs="Calibri"/>
                <w:sz w:val="18"/>
                <w:szCs w:val="18"/>
              </w:rPr>
            </w:pPr>
            <w:r w:rsidRPr="00687532">
              <w:rPr>
                <w:rFonts w:cs="Calibri"/>
                <w:sz w:val="18"/>
                <w:szCs w:val="18"/>
              </w:rPr>
              <w:t>M. Raymond GIRARDI</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Vice-président Conseil général de Lot-et-Garonne (47)</w:t>
            </w:r>
          </w:p>
        </w:tc>
        <w:tc>
          <w:tcPr>
            <w:tcW w:w="2693" w:type="dxa"/>
            <w:vAlign w:val="center"/>
          </w:tcPr>
          <w:p w:rsidR="00C206CC" w:rsidRPr="0032002A" w:rsidRDefault="00C206CC" w:rsidP="00CF119D">
            <w:pPr>
              <w:rPr>
                <w:rFonts w:cs="Calibri"/>
                <w:sz w:val="18"/>
                <w:szCs w:val="18"/>
              </w:rPr>
            </w:pPr>
            <w:hyperlink r:id="rId15" w:history="1">
              <w:r w:rsidRPr="0032002A">
                <w:rPr>
                  <w:rStyle w:val="Hyperlink"/>
                  <w:rFonts w:cs="Calibri"/>
                  <w:color w:val="auto"/>
                  <w:sz w:val="18"/>
                  <w:szCs w:val="18"/>
                  <w:u w:val="none"/>
                </w:rPr>
                <w:t>ragirard@cg47.fr</w:t>
              </w:r>
            </w:hyperlink>
          </w:p>
        </w:tc>
        <w:tc>
          <w:tcPr>
            <w:tcW w:w="1701" w:type="dxa"/>
            <w:vAlign w:val="center"/>
          </w:tcPr>
          <w:p w:rsidR="00C206CC" w:rsidRPr="00687532" w:rsidRDefault="00C206CC" w:rsidP="00CF119D">
            <w:pPr>
              <w:rPr>
                <w:rFonts w:cs="Calibri"/>
                <w:sz w:val="18"/>
                <w:szCs w:val="18"/>
              </w:rPr>
            </w:pP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Thierry GOUGE</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Chambre de Commerce et d’Industrie de MP</w:t>
            </w:r>
          </w:p>
        </w:tc>
        <w:tc>
          <w:tcPr>
            <w:tcW w:w="2693" w:type="dxa"/>
            <w:vAlign w:val="center"/>
          </w:tcPr>
          <w:p w:rsidR="00C206CC" w:rsidRDefault="00C206CC" w:rsidP="00CF119D">
            <w:hyperlink r:id="rId16" w:history="1">
              <w:r w:rsidRPr="0032002A">
                <w:rPr>
                  <w:rStyle w:val="Hyperlink"/>
                  <w:rFonts w:cs="Calibri"/>
                  <w:color w:val="auto"/>
                  <w:sz w:val="18"/>
                  <w:szCs w:val="18"/>
                  <w:u w:val="none"/>
                </w:rPr>
                <w:t>thierry.gouge@altinet.fr</w:t>
              </w:r>
            </w:hyperlink>
          </w:p>
          <w:p w:rsidR="00C206CC" w:rsidRPr="00412756" w:rsidRDefault="00C206CC" w:rsidP="00CF119D">
            <w:r w:rsidRPr="00412756">
              <w:rPr>
                <w:rStyle w:val="Hyperlink"/>
                <w:rFonts w:cs="Calibri"/>
                <w:color w:val="auto"/>
                <w:sz w:val="18"/>
                <w:szCs w:val="18"/>
                <w:u w:val="none"/>
              </w:rPr>
              <w:t>laurence.guillat@midi-pyrenees.cci.fr</w:t>
            </w:r>
          </w:p>
        </w:tc>
        <w:tc>
          <w:tcPr>
            <w:tcW w:w="1701" w:type="dxa"/>
            <w:vAlign w:val="center"/>
          </w:tcPr>
          <w:p w:rsidR="00C206CC" w:rsidRPr="00687532" w:rsidRDefault="00C206CC" w:rsidP="00CF119D">
            <w:pPr>
              <w:rPr>
                <w:rFonts w:cs="Calibri"/>
                <w:sz w:val="18"/>
                <w:szCs w:val="18"/>
              </w:rPr>
            </w:pPr>
            <w:r w:rsidRPr="00687532">
              <w:rPr>
                <w:rFonts w:cs="Calibri"/>
                <w:sz w:val="18"/>
                <w:szCs w:val="18"/>
              </w:rPr>
              <w:t>06 32 47 15 31</w:t>
            </w: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Gilbert HEBRARD</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Vice-président Conseil général de la Haute-Garonne (31)</w:t>
            </w:r>
          </w:p>
        </w:tc>
        <w:tc>
          <w:tcPr>
            <w:tcW w:w="2693" w:type="dxa"/>
            <w:vAlign w:val="center"/>
          </w:tcPr>
          <w:p w:rsidR="00C206CC" w:rsidRPr="0032002A" w:rsidRDefault="00C206CC" w:rsidP="00CF119D">
            <w:pPr>
              <w:spacing w:after="0"/>
              <w:rPr>
                <w:rFonts w:cs="Calibri"/>
                <w:sz w:val="18"/>
                <w:szCs w:val="18"/>
              </w:rPr>
            </w:pPr>
            <w:hyperlink r:id="rId17" w:history="1">
              <w:r>
                <w:rPr>
                  <w:rStyle w:val="Hyperlink"/>
                  <w:rFonts w:cs="Calibri"/>
                  <w:color w:val="auto"/>
                  <w:sz w:val="18"/>
                  <w:szCs w:val="18"/>
                  <w:u w:val="none"/>
                </w:rPr>
                <w:t>dadre</w:t>
              </w:r>
              <w:r w:rsidRPr="0032002A">
                <w:rPr>
                  <w:rStyle w:val="Hyperlink"/>
                  <w:rFonts w:cs="Calibri"/>
                  <w:color w:val="auto"/>
                  <w:sz w:val="18"/>
                  <w:szCs w:val="18"/>
                  <w:u w:val="none"/>
                </w:rPr>
                <w:t>@cg31.fr</w:t>
              </w:r>
            </w:hyperlink>
          </w:p>
          <w:p w:rsidR="00C206CC" w:rsidRPr="0032002A" w:rsidRDefault="00C206CC" w:rsidP="00CF119D">
            <w:pPr>
              <w:rPr>
                <w:rFonts w:cs="Calibri"/>
                <w:sz w:val="18"/>
                <w:szCs w:val="18"/>
              </w:rPr>
            </w:pPr>
            <w:hyperlink r:id="rId18" w:history="1">
              <w:r w:rsidRPr="0032002A">
                <w:rPr>
                  <w:rStyle w:val="Hyperlink"/>
                  <w:rFonts w:cs="Calibri"/>
                  <w:color w:val="auto"/>
                  <w:sz w:val="18"/>
                  <w:szCs w:val="18"/>
                  <w:u w:val="none"/>
                </w:rPr>
                <w:t>hebrard.g@elus.cg31.fr</w:t>
              </w:r>
            </w:hyperlink>
            <w:r w:rsidRPr="0032002A">
              <w:rPr>
                <w:rFonts w:cs="Calibri"/>
                <w:sz w:val="18"/>
                <w:szCs w:val="18"/>
              </w:rPr>
              <w:t xml:space="preserve"> </w:t>
            </w:r>
          </w:p>
        </w:tc>
        <w:tc>
          <w:tcPr>
            <w:tcW w:w="1701" w:type="dxa"/>
            <w:vAlign w:val="center"/>
          </w:tcPr>
          <w:p w:rsidR="00C206CC" w:rsidRPr="00687532" w:rsidRDefault="00C206CC" w:rsidP="00CF119D">
            <w:pPr>
              <w:rPr>
                <w:rFonts w:cs="Calibri"/>
                <w:color w:val="000000"/>
                <w:sz w:val="18"/>
                <w:szCs w:val="18"/>
              </w:rPr>
            </w:pP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E</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Mme Geneviève</w:t>
            </w:r>
          </w:p>
          <w:p w:rsidR="00C206CC" w:rsidRPr="00687532" w:rsidRDefault="00C206CC" w:rsidP="00CF119D">
            <w:pPr>
              <w:spacing w:after="0"/>
              <w:rPr>
                <w:rFonts w:cs="Calibri"/>
                <w:sz w:val="18"/>
                <w:szCs w:val="18"/>
              </w:rPr>
            </w:pPr>
            <w:r w:rsidRPr="00687532">
              <w:rPr>
                <w:rFonts w:cs="Calibri"/>
                <w:sz w:val="18"/>
                <w:szCs w:val="18"/>
              </w:rPr>
              <w:t>LE LANNIC</w:t>
            </w:r>
          </w:p>
        </w:tc>
        <w:tc>
          <w:tcPr>
            <w:tcW w:w="2552" w:type="dxa"/>
            <w:vAlign w:val="center"/>
          </w:tcPr>
          <w:p w:rsidR="00C206CC" w:rsidRPr="00687532" w:rsidRDefault="00C206CC" w:rsidP="00DD6A32">
            <w:pPr>
              <w:spacing w:after="0"/>
              <w:rPr>
                <w:rFonts w:cs="Calibri"/>
                <w:sz w:val="18"/>
                <w:szCs w:val="18"/>
              </w:rPr>
            </w:pPr>
            <w:r w:rsidRPr="00687532">
              <w:rPr>
                <w:rFonts w:cs="Calibri"/>
                <w:sz w:val="18"/>
                <w:szCs w:val="18"/>
              </w:rPr>
              <w:t xml:space="preserve">Vice-présidente </w:t>
            </w:r>
            <w:r>
              <w:rPr>
                <w:rFonts w:cs="Calibri"/>
                <w:sz w:val="18"/>
                <w:szCs w:val="18"/>
              </w:rPr>
              <w:t>EAU 47</w:t>
            </w:r>
          </w:p>
        </w:tc>
        <w:tc>
          <w:tcPr>
            <w:tcW w:w="2693" w:type="dxa"/>
            <w:vAlign w:val="center"/>
          </w:tcPr>
          <w:p w:rsidR="00C206CC" w:rsidRPr="0032002A" w:rsidRDefault="00C206CC" w:rsidP="00CF119D">
            <w:pPr>
              <w:spacing w:after="0"/>
              <w:rPr>
                <w:rFonts w:cs="Calibri"/>
                <w:sz w:val="18"/>
                <w:szCs w:val="18"/>
              </w:rPr>
            </w:pPr>
            <w:hyperlink r:id="rId19" w:history="1">
              <w:r w:rsidRPr="0032002A">
                <w:rPr>
                  <w:rStyle w:val="Hyperlink"/>
                  <w:rFonts w:cs="Calibri"/>
                  <w:color w:val="auto"/>
                  <w:sz w:val="18"/>
                  <w:szCs w:val="18"/>
                  <w:u w:val="none"/>
                </w:rPr>
                <w:t>genevieve-lelannic@tsf47.net</w:t>
              </w:r>
            </w:hyperlink>
          </w:p>
          <w:p w:rsidR="00C206CC" w:rsidRPr="0032002A" w:rsidRDefault="00C206CC" w:rsidP="00412756">
            <w:pPr>
              <w:spacing w:after="0"/>
              <w:rPr>
                <w:rFonts w:cs="Calibri"/>
                <w:sz w:val="18"/>
                <w:szCs w:val="18"/>
              </w:rPr>
            </w:pPr>
            <w:r w:rsidRPr="00412756">
              <w:rPr>
                <w:rFonts w:cs="Calibri"/>
                <w:sz w:val="18"/>
                <w:szCs w:val="18"/>
              </w:rPr>
              <w:t>g.penidon@eau47.fr</w:t>
            </w:r>
          </w:p>
        </w:tc>
        <w:tc>
          <w:tcPr>
            <w:tcW w:w="1701" w:type="dxa"/>
            <w:vAlign w:val="center"/>
          </w:tcPr>
          <w:p w:rsidR="00C206CC" w:rsidRPr="00687532" w:rsidRDefault="00C206CC" w:rsidP="00CF119D">
            <w:pPr>
              <w:spacing w:after="0"/>
              <w:rPr>
                <w:rFonts w:cs="Calibri"/>
                <w:color w:val="000000"/>
                <w:sz w:val="18"/>
                <w:szCs w:val="18"/>
              </w:rPr>
            </w:pPr>
            <w:r w:rsidRPr="00687532">
              <w:rPr>
                <w:rFonts w:cs="Calibri"/>
                <w:color w:val="000000"/>
                <w:sz w:val="18"/>
                <w:szCs w:val="18"/>
              </w:rPr>
              <w:t>06 74 53 53 36</w:t>
            </w:r>
          </w:p>
        </w:tc>
        <w:tc>
          <w:tcPr>
            <w:tcW w:w="709" w:type="dxa"/>
            <w:vAlign w:val="center"/>
          </w:tcPr>
          <w:p w:rsidR="00C206CC" w:rsidRPr="00687532" w:rsidRDefault="00C206CC" w:rsidP="00CF119D">
            <w:pPr>
              <w:spacing w:after="0"/>
              <w:rPr>
                <w:rFonts w:cs="Calibri"/>
                <w:color w:val="000000"/>
                <w:sz w:val="18"/>
                <w:szCs w:val="18"/>
              </w:rPr>
            </w:pPr>
            <w:r>
              <w:rPr>
                <w:rFonts w:cs="Calibri"/>
                <w:color w:val="000000"/>
                <w:sz w:val="18"/>
                <w:szCs w:val="18"/>
              </w:rPr>
              <w:t>E</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Michel LEMOUZY</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Fédération Régionale Agriculture Biologique FRAB Midi-Pyrénées</w:t>
            </w:r>
          </w:p>
        </w:tc>
        <w:tc>
          <w:tcPr>
            <w:tcW w:w="2693" w:type="dxa"/>
            <w:vAlign w:val="center"/>
          </w:tcPr>
          <w:p w:rsidR="00C206CC" w:rsidRPr="0032002A" w:rsidRDefault="00C206CC" w:rsidP="00CF119D">
            <w:pPr>
              <w:rPr>
                <w:rFonts w:cs="Calibri"/>
                <w:sz w:val="18"/>
                <w:szCs w:val="18"/>
              </w:rPr>
            </w:pPr>
            <w:hyperlink r:id="rId20" w:history="1">
              <w:r w:rsidRPr="0032002A">
                <w:rPr>
                  <w:rStyle w:val="Hyperlink"/>
                  <w:rFonts w:cs="Calibri"/>
                  <w:color w:val="auto"/>
                  <w:sz w:val="18"/>
                  <w:szCs w:val="18"/>
                  <w:u w:val="none"/>
                </w:rPr>
                <w:t>audrey.massie@biomidipyrenees.org</w:t>
              </w:r>
            </w:hyperlink>
            <w:r w:rsidRPr="0032002A">
              <w:rPr>
                <w:rFonts w:cs="Calibri"/>
                <w:sz w:val="18"/>
                <w:szCs w:val="18"/>
              </w:rPr>
              <w:t xml:space="preserve"> </w:t>
            </w:r>
          </w:p>
        </w:tc>
        <w:tc>
          <w:tcPr>
            <w:tcW w:w="1701" w:type="dxa"/>
            <w:vAlign w:val="center"/>
          </w:tcPr>
          <w:p w:rsidR="00C206CC" w:rsidRPr="00687532" w:rsidRDefault="00C206CC" w:rsidP="00CF119D">
            <w:pPr>
              <w:rPr>
                <w:rFonts w:cs="Calibri"/>
                <w:color w:val="000000"/>
                <w:sz w:val="18"/>
                <w:szCs w:val="18"/>
              </w:rPr>
            </w:pP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E</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Jean-Raymond LEPINAY</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Maire de Saint-Gaudens (31)</w:t>
            </w:r>
          </w:p>
        </w:tc>
        <w:tc>
          <w:tcPr>
            <w:tcW w:w="2693" w:type="dxa"/>
            <w:vAlign w:val="center"/>
          </w:tcPr>
          <w:p w:rsidR="00C206CC" w:rsidRPr="00886E32" w:rsidRDefault="00C206CC" w:rsidP="00886E32">
            <w:pPr>
              <w:rPr>
                <w:rFonts w:cs="Calibri"/>
                <w:sz w:val="18"/>
                <w:szCs w:val="18"/>
              </w:rPr>
            </w:pPr>
            <w:hyperlink r:id="rId21" w:history="1">
              <w:r w:rsidRPr="00886E32">
                <w:rPr>
                  <w:rStyle w:val="Hyperlink"/>
                  <w:rFonts w:cs="Calibri"/>
                  <w:color w:val="auto"/>
                  <w:sz w:val="18"/>
                  <w:szCs w:val="18"/>
                  <w:u w:val="none"/>
                </w:rPr>
                <w:t>mf.rodriguez@ccsg.fr</w:t>
              </w:r>
            </w:hyperlink>
          </w:p>
        </w:tc>
        <w:tc>
          <w:tcPr>
            <w:tcW w:w="1701" w:type="dxa"/>
            <w:vAlign w:val="center"/>
          </w:tcPr>
          <w:p w:rsidR="00C206CC" w:rsidRPr="00687532" w:rsidRDefault="00C206CC" w:rsidP="00CF119D">
            <w:pPr>
              <w:spacing w:after="0"/>
              <w:rPr>
                <w:rFonts w:cs="Calibri"/>
                <w:sz w:val="18"/>
                <w:szCs w:val="18"/>
              </w:rPr>
            </w:pPr>
            <w:r w:rsidRPr="00687532">
              <w:rPr>
                <w:rFonts w:cs="Calibri"/>
                <w:color w:val="000000"/>
                <w:sz w:val="18"/>
                <w:szCs w:val="18"/>
              </w:rPr>
              <w:t>06 80 14 02 42</w:t>
            </w: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gridBefore w:val="1"/>
          <w:trHeight w:val="659"/>
        </w:trPr>
        <w:tc>
          <w:tcPr>
            <w:tcW w:w="1526" w:type="dxa"/>
            <w:vAlign w:val="center"/>
          </w:tcPr>
          <w:p w:rsidR="00C206CC" w:rsidRPr="00E00AB6" w:rsidRDefault="00C206CC" w:rsidP="00CF119D">
            <w:pPr>
              <w:spacing w:after="0"/>
              <w:rPr>
                <w:rFonts w:cs="Calibri"/>
                <w:sz w:val="18"/>
                <w:szCs w:val="18"/>
                <w:lang w:val="en-US"/>
              </w:rPr>
            </w:pPr>
            <w:r w:rsidRPr="00E00AB6">
              <w:rPr>
                <w:rFonts w:cs="Calibri"/>
                <w:sz w:val="18"/>
                <w:szCs w:val="18"/>
                <w:lang w:val="en-US"/>
              </w:rPr>
              <w:t>M. Rémy MARTIN</w:t>
            </w:r>
          </w:p>
          <w:p w:rsidR="00C206CC" w:rsidRPr="00E00AB6" w:rsidRDefault="00C206CC" w:rsidP="00CF119D">
            <w:pPr>
              <w:spacing w:after="0"/>
              <w:rPr>
                <w:rFonts w:cs="Calibri"/>
                <w:sz w:val="18"/>
                <w:szCs w:val="18"/>
                <w:lang w:val="en-US"/>
              </w:rPr>
            </w:pPr>
            <w:r w:rsidRPr="00E00AB6">
              <w:rPr>
                <w:rFonts w:cs="Calibri"/>
                <w:sz w:val="18"/>
                <w:szCs w:val="18"/>
                <w:lang w:val="en-US"/>
              </w:rPr>
              <w:t>(Aurore CARLOT)</w:t>
            </w:r>
          </w:p>
        </w:tc>
        <w:tc>
          <w:tcPr>
            <w:tcW w:w="2552" w:type="dxa"/>
            <w:vAlign w:val="center"/>
          </w:tcPr>
          <w:p w:rsidR="00C206CC" w:rsidRDefault="00C206CC" w:rsidP="00CF119D">
            <w:pPr>
              <w:spacing w:after="0"/>
              <w:rPr>
                <w:rFonts w:cs="Calibri"/>
                <w:sz w:val="18"/>
                <w:szCs w:val="18"/>
              </w:rPr>
            </w:pPr>
            <w:r>
              <w:rPr>
                <w:rFonts w:cs="Calibri"/>
                <w:sz w:val="18"/>
                <w:szCs w:val="18"/>
              </w:rPr>
              <w:t xml:space="preserve">France Nature Environnement </w:t>
            </w:r>
          </w:p>
          <w:p w:rsidR="00C206CC" w:rsidRPr="00687532" w:rsidRDefault="00C206CC" w:rsidP="00CF119D">
            <w:pPr>
              <w:spacing w:after="0"/>
              <w:rPr>
                <w:rFonts w:cs="Calibri"/>
                <w:sz w:val="18"/>
                <w:szCs w:val="18"/>
              </w:rPr>
            </w:pPr>
            <w:r w:rsidRPr="00687532">
              <w:rPr>
                <w:rFonts w:cs="Calibri"/>
                <w:sz w:val="18"/>
                <w:szCs w:val="18"/>
              </w:rPr>
              <w:t xml:space="preserve"> Midi-Pyrénées</w:t>
            </w:r>
          </w:p>
        </w:tc>
        <w:tc>
          <w:tcPr>
            <w:tcW w:w="2693" w:type="dxa"/>
            <w:vAlign w:val="center"/>
          </w:tcPr>
          <w:p w:rsidR="00C206CC" w:rsidRPr="0032002A" w:rsidRDefault="00C206CC" w:rsidP="00CF119D">
            <w:pPr>
              <w:spacing w:after="0"/>
              <w:rPr>
                <w:rFonts w:cs="Calibri"/>
                <w:sz w:val="18"/>
                <w:szCs w:val="18"/>
              </w:rPr>
            </w:pPr>
            <w:hyperlink r:id="rId22" w:history="1">
              <w:r w:rsidRPr="0032002A">
                <w:rPr>
                  <w:rStyle w:val="Hyperlink"/>
                  <w:rFonts w:cs="Calibri"/>
                  <w:color w:val="auto"/>
                  <w:sz w:val="18"/>
                  <w:szCs w:val="18"/>
                  <w:u w:val="none"/>
                </w:rPr>
                <w:t>a.carlot@free-midipyrenees.fr</w:t>
              </w:r>
            </w:hyperlink>
          </w:p>
        </w:tc>
        <w:tc>
          <w:tcPr>
            <w:tcW w:w="1701" w:type="dxa"/>
            <w:vAlign w:val="center"/>
          </w:tcPr>
          <w:p w:rsidR="00C206CC" w:rsidRPr="00687532" w:rsidRDefault="00C206CC" w:rsidP="00CF119D">
            <w:pPr>
              <w:rPr>
                <w:rFonts w:cs="Calibri"/>
                <w:sz w:val="18"/>
                <w:szCs w:val="18"/>
              </w:rPr>
            </w:pPr>
          </w:p>
        </w:tc>
        <w:tc>
          <w:tcPr>
            <w:tcW w:w="709" w:type="dxa"/>
            <w:vAlign w:val="center"/>
          </w:tcPr>
          <w:p w:rsidR="00C206CC" w:rsidRPr="00687532" w:rsidRDefault="00C206CC" w:rsidP="00CF119D">
            <w:pPr>
              <w:rPr>
                <w:rFonts w:cs="Calibri"/>
                <w:sz w:val="18"/>
                <w:szCs w:val="18"/>
              </w:rPr>
            </w:pPr>
            <w:r>
              <w:rPr>
                <w:rFonts w:cs="Calibri"/>
                <w:sz w:val="18"/>
                <w:szCs w:val="18"/>
              </w:rPr>
              <w:t>P</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Patrick MARTY</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Maire de Grisolles (82)</w:t>
            </w:r>
          </w:p>
        </w:tc>
        <w:tc>
          <w:tcPr>
            <w:tcW w:w="2693" w:type="dxa"/>
            <w:vAlign w:val="center"/>
          </w:tcPr>
          <w:p w:rsidR="00C206CC" w:rsidRPr="0032002A" w:rsidRDefault="00C206CC" w:rsidP="00CF119D">
            <w:pPr>
              <w:rPr>
                <w:rFonts w:cs="Calibri"/>
                <w:sz w:val="18"/>
                <w:szCs w:val="18"/>
              </w:rPr>
            </w:pPr>
            <w:hyperlink r:id="rId23" w:history="1">
              <w:r w:rsidRPr="0032002A">
                <w:rPr>
                  <w:rStyle w:val="Hyperlink"/>
                  <w:rFonts w:cs="Calibri"/>
                  <w:color w:val="auto"/>
                  <w:sz w:val="18"/>
                  <w:szCs w:val="18"/>
                  <w:u w:val="none"/>
                </w:rPr>
                <w:t>patrick.marty8@wanadoo.fr</w:t>
              </w:r>
            </w:hyperlink>
          </w:p>
        </w:tc>
        <w:tc>
          <w:tcPr>
            <w:tcW w:w="1701" w:type="dxa"/>
            <w:vAlign w:val="center"/>
          </w:tcPr>
          <w:p w:rsidR="00C206CC" w:rsidRPr="00687532" w:rsidRDefault="00C206CC" w:rsidP="00CF119D">
            <w:pPr>
              <w:spacing w:after="0"/>
              <w:rPr>
                <w:rFonts w:cs="Calibri"/>
                <w:sz w:val="18"/>
                <w:szCs w:val="18"/>
              </w:rPr>
            </w:pPr>
            <w:r w:rsidRPr="00687532">
              <w:rPr>
                <w:rFonts w:cs="Calibri"/>
                <w:color w:val="000000"/>
                <w:sz w:val="18"/>
                <w:szCs w:val="18"/>
              </w:rPr>
              <w:t>06 77 03 94 88</w:t>
            </w:r>
          </w:p>
        </w:tc>
        <w:tc>
          <w:tcPr>
            <w:tcW w:w="709" w:type="dxa"/>
            <w:vAlign w:val="center"/>
          </w:tcPr>
          <w:p w:rsidR="00C206CC" w:rsidRPr="00687532" w:rsidRDefault="00C206CC" w:rsidP="00CF119D">
            <w:pPr>
              <w:rPr>
                <w:rFonts w:cs="Calibri"/>
                <w:sz w:val="18"/>
                <w:szCs w:val="18"/>
              </w:rPr>
            </w:pPr>
            <w:r>
              <w:rPr>
                <w:rFonts w:cs="Calibri"/>
                <w:sz w:val="18"/>
                <w:szCs w:val="18"/>
              </w:rPr>
              <w:t>E</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Henri MATEOS</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Vice-président Communauté Urbaine du Grand Toulouse (31)</w:t>
            </w:r>
          </w:p>
        </w:tc>
        <w:tc>
          <w:tcPr>
            <w:tcW w:w="2693" w:type="dxa"/>
            <w:vAlign w:val="center"/>
          </w:tcPr>
          <w:p w:rsidR="00C206CC" w:rsidRPr="0032002A" w:rsidRDefault="00C206CC" w:rsidP="00CF119D">
            <w:pPr>
              <w:rPr>
                <w:rFonts w:cs="Calibri"/>
                <w:sz w:val="18"/>
                <w:szCs w:val="18"/>
              </w:rPr>
            </w:pPr>
            <w:hyperlink r:id="rId24" w:history="1">
              <w:r w:rsidRPr="0032002A">
                <w:rPr>
                  <w:rStyle w:val="Hyperlink"/>
                  <w:rFonts w:cs="Calibri"/>
                  <w:color w:val="auto"/>
                  <w:sz w:val="18"/>
                  <w:szCs w:val="18"/>
                  <w:u w:val="none"/>
                </w:rPr>
                <w:t>henri.mateos@mairie-toulouse.fr</w:t>
              </w:r>
            </w:hyperlink>
            <w:r w:rsidRPr="0032002A">
              <w:rPr>
                <w:rFonts w:cs="Calibri"/>
                <w:sz w:val="18"/>
                <w:szCs w:val="18"/>
              </w:rPr>
              <w:t xml:space="preserve"> </w:t>
            </w:r>
          </w:p>
        </w:tc>
        <w:tc>
          <w:tcPr>
            <w:tcW w:w="1701" w:type="dxa"/>
            <w:vAlign w:val="center"/>
          </w:tcPr>
          <w:p w:rsidR="00C206CC" w:rsidRPr="00687532" w:rsidRDefault="00C206CC" w:rsidP="00CF119D">
            <w:pPr>
              <w:rPr>
                <w:rFonts w:cs="Calibri"/>
                <w:color w:val="000000"/>
                <w:sz w:val="18"/>
                <w:szCs w:val="18"/>
              </w:rPr>
            </w:pPr>
            <w:r w:rsidRPr="00687532">
              <w:rPr>
                <w:rFonts w:cs="Calibri"/>
                <w:color w:val="000000"/>
                <w:sz w:val="18"/>
                <w:szCs w:val="18"/>
              </w:rPr>
              <w:t>06 10 84 95 49</w:t>
            </w: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E</w:t>
            </w:r>
          </w:p>
        </w:tc>
      </w:tr>
      <w:tr w:rsidR="00C206CC" w:rsidRPr="00687532" w:rsidTr="003C66E1">
        <w:trPr>
          <w:gridBefore w:val="1"/>
          <w:trHeight w:val="487"/>
        </w:trPr>
        <w:tc>
          <w:tcPr>
            <w:tcW w:w="1526" w:type="dxa"/>
            <w:vAlign w:val="center"/>
          </w:tcPr>
          <w:p w:rsidR="00C206CC" w:rsidRDefault="00C206CC" w:rsidP="00CF119D">
            <w:pPr>
              <w:spacing w:after="0"/>
              <w:rPr>
                <w:rFonts w:cs="Calibri"/>
                <w:sz w:val="18"/>
                <w:szCs w:val="18"/>
              </w:rPr>
            </w:pPr>
            <w:r w:rsidRPr="00687532">
              <w:rPr>
                <w:rFonts w:cs="Calibri"/>
                <w:sz w:val="18"/>
                <w:szCs w:val="18"/>
              </w:rPr>
              <w:t>M. Jean-Louis MOLINIÉ</w:t>
            </w:r>
          </w:p>
          <w:p w:rsidR="00C206CC" w:rsidRPr="00687532" w:rsidRDefault="00C206CC" w:rsidP="00CF119D">
            <w:pPr>
              <w:spacing w:after="0"/>
              <w:rPr>
                <w:rFonts w:cs="Calibri"/>
                <w:sz w:val="18"/>
                <w:szCs w:val="18"/>
              </w:rPr>
            </w:pPr>
            <w:r>
              <w:rPr>
                <w:rFonts w:cs="Calibri"/>
                <w:sz w:val="18"/>
                <w:szCs w:val="18"/>
              </w:rPr>
              <w:t>(Claude DEJEAN)</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Union des Fédérations pour la pêche et la Protection du Milieu Aquatique du Bassin Adour-Garonne</w:t>
            </w:r>
          </w:p>
        </w:tc>
        <w:tc>
          <w:tcPr>
            <w:tcW w:w="2693" w:type="dxa"/>
            <w:vAlign w:val="center"/>
          </w:tcPr>
          <w:p w:rsidR="00C206CC" w:rsidRPr="0032002A" w:rsidRDefault="00C206CC" w:rsidP="00CF119D">
            <w:pPr>
              <w:rPr>
                <w:rFonts w:cs="Calibri"/>
                <w:sz w:val="18"/>
                <w:szCs w:val="18"/>
              </w:rPr>
            </w:pPr>
            <w:r w:rsidRPr="0032002A">
              <w:rPr>
                <w:rFonts w:cs="Calibri"/>
                <w:sz w:val="18"/>
                <w:szCs w:val="18"/>
              </w:rPr>
              <w:t>ufbag@orange.fr</w:t>
            </w:r>
          </w:p>
        </w:tc>
        <w:tc>
          <w:tcPr>
            <w:tcW w:w="1701" w:type="dxa"/>
            <w:vAlign w:val="center"/>
          </w:tcPr>
          <w:p w:rsidR="00C206CC" w:rsidRPr="00687532" w:rsidRDefault="00C206CC" w:rsidP="00CF119D">
            <w:pPr>
              <w:rPr>
                <w:rFonts w:cs="Calibri"/>
                <w:color w:val="0000FF"/>
                <w:sz w:val="18"/>
                <w:szCs w:val="18"/>
                <w:u w:val="single"/>
              </w:rPr>
            </w:pPr>
          </w:p>
        </w:tc>
        <w:tc>
          <w:tcPr>
            <w:tcW w:w="709" w:type="dxa"/>
            <w:vAlign w:val="center"/>
          </w:tcPr>
          <w:p w:rsidR="00C206CC" w:rsidRPr="00687532" w:rsidRDefault="00C206CC" w:rsidP="00CF119D">
            <w:pPr>
              <w:spacing w:after="0"/>
              <w:rPr>
                <w:rFonts w:cs="Calibri"/>
                <w:color w:val="000000"/>
                <w:sz w:val="18"/>
                <w:szCs w:val="18"/>
              </w:rPr>
            </w:pPr>
            <w:r>
              <w:rPr>
                <w:rFonts w:cs="Calibri"/>
                <w:color w:val="000000"/>
                <w:sz w:val="18"/>
                <w:szCs w:val="18"/>
              </w:rPr>
              <w:t>P</w:t>
            </w:r>
          </w:p>
        </w:tc>
      </w:tr>
      <w:tr w:rsidR="00C206CC" w:rsidRPr="00687532" w:rsidTr="003C66E1">
        <w:trPr>
          <w:gridBefore w:val="1"/>
          <w:trHeight w:val="65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Guy MORENO</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Conseiller général de Gironde (33)</w:t>
            </w:r>
          </w:p>
        </w:tc>
        <w:tc>
          <w:tcPr>
            <w:tcW w:w="2693" w:type="dxa"/>
            <w:vAlign w:val="center"/>
          </w:tcPr>
          <w:p w:rsidR="00C206CC" w:rsidRPr="0032002A" w:rsidRDefault="00C206CC" w:rsidP="00CF119D">
            <w:pPr>
              <w:rPr>
                <w:rFonts w:cs="Calibri"/>
                <w:sz w:val="18"/>
                <w:szCs w:val="18"/>
              </w:rPr>
            </w:pPr>
            <w:r w:rsidRPr="00462C03">
              <w:rPr>
                <w:rFonts w:cs="Calibri"/>
                <w:sz w:val="18"/>
                <w:szCs w:val="18"/>
              </w:rPr>
              <w:t>guy.moreno2@wanadoo.fr</w:t>
            </w:r>
          </w:p>
        </w:tc>
        <w:tc>
          <w:tcPr>
            <w:tcW w:w="1701" w:type="dxa"/>
            <w:vAlign w:val="center"/>
          </w:tcPr>
          <w:p w:rsidR="00C206CC" w:rsidRPr="00687532" w:rsidRDefault="00C206CC" w:rsidP="00CF119D">
            <w:pPr>
              <w:rPr>
                <w:rFonts w:cs="Calibri"/>
                <w:sz w:val="18"/>
                <w:szCs w:val="18"/>
              </w:rPr>
            </w:pPr>
            <w:r w:rsidRPr="00687532">
              <w:rPr>
                <w:rFonts w:cs="Calibri"/>
                <w:color w:val="000000"/>
                <w:sz w:val="18"/>
                <w:szCs w:val="18"/>
              </w:rPr>
              <w:t>06 87 62 39 36</w:t>
            </w:r>
          </w:p>
        </w:tc>
        <w:tc>
          <w:tcPr>
            <w:tcW w:w="709" w:type="dxa"/>
            <w:vAlign w:val="center"/>
          </w:tcPr>
          <w:p w:rsidR="00C206CC" w:rsidRPr="00687532" w:rsidRDefault="00C206CC" w:rsidP="00CF119D">
            <w:pPr>
              <w:rPr>
                <w:rFonts w:cs="Calibri"/>
                <w:sz w:val="18"/>
                <w:szCs w:val="18"/>
              </w:rPr>
            </w:pPr>
            <w:r>
              <w:rPr>
                <w:rFonts w:cs="Calibri"/>
                <w:sz w:val="18"/>
                <w:szCs w:val="18"/>
              </w:rPr>
              <w:t>E</w:t>
            </w:r>
          </w:p>
        </w:tc>
      </w:tr>
      <w:tr w:rsidR="00C206CC" w:rsidRPr="00687532" w:rsidTr="003C66E1">
        <w:trPr>
          <w:gridBefore w:val="1"/>
          <w:trHeight w:val="551"/>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Gérard PAUL</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Conseiller général du Gers (32)</w:t>
            </w:r>
          </w:p>
        </w:tc>
        <w:tc>
          <w:tcPr>
            <w:tcW w:w="2693" w:type="dxa"/>
            <w:vAlign w:val="center"/>
          </w:tcPr>
          <w:p w:rsidR="00C206CC" w:rsidRPr="0032002A" w:rsidRDefault="00C206CC" w:rsidP="00CF119D">
            <w:pPr>
              <w:rPr>
                <w:rFonts w:cs="Calibri"/>
                <w:sz w:val="18"/>
                <w:szCs w:val="18"/>
              </w:rPr>
            </w:pPr>
            <w:hyperlink r:id="rId25" w:history="1">
              <w:r w:rsidRPr="0032002A">
                <w:rPr>
                  <w:rStyle w:val="Hyperlink"/>
                  <w:rFonts w:cs="Calibri"/>
                  <w:color w:val="auto"/>
                  <w:sz w:val="18"/>
                  <w:szCs w:val="18"/>
                  <w:u w:val="none"/>
                </w:rPr>
                <w:t>paulgerardmairie@wanadoo.fr</w:t>
              </w:r>
            </w:hyperlink>
            <w:r w:rsidRPr="0032002A">
              <w:rPr>
                <w:rFonts w:cs="Calibri"/>
                <w:sz w:val="18"/>
                <w:szCs w:val="18"/>
              </w:rPr>
              <w:t xml:space="preserve"> </w:t>
            </w:r>
          </w:p>
        </w:tc>
        <w:tc>
          <w:tcPr>
            <w:tcW w:w="1701" w:type="dxa"/>
            <w:vAlign w:val="center"/>
          </w:tcPr>
          <w:p w:rsidR="00C206CC" w:rsidRPr="00687532" w:rsidRDefault="00C206CC" w:rsidP="00CF119D">
            <w:pPr>
              <w:rPr>
                <w:rFonts w:cs="Calibri"/>
                <w:color w:val="000000"/>
                <w:sz w:val="18"/>
                <w:szCs w:val="18"/>
              </w:rPr>
            </w:pPr>
            <w:r w:rsidRPr="00687532">
              <w:rPr>
                <w:rFonts w:cs="Calibri"/>
                <w:color w:val="000000"/>
                <w:sz w:val="18"/>
                <w:szCs w:val="18"/>
              </w:rPr>
              <w:t>06 79 38 80 06</w:t>
            </w:r>
          </w:p>
        </w:tc>
        <w:tc>
          <w:tcPr>
            <w:tcW w:w="709" w:type="dxa"/>
            <w:vAlign w:val="center"/>
          </w:tcPr>
          <w:p w:rsidR="00C206CC" w:rsidRPr="00AE608D" w:rsidRDefault="00C206CC" w:rsidP="00CF119D">
            <w:pPr>
              <w:spacing w:after="0"/>
              <w:ind w:left="-276" w:firstLine="276"/>
              <w:rPr>
                <w:rFonts w:cs="Calibri"/>
                <w:sz w:val="18"/>
                <w:szCs w:val="18"/>
              </w:rPr>
            </w:pPr>
            <w:r>
              <w:rPr>
                <w:rFonts w:cs="Calibri"/>
                <w:sz w:val="18"/>
                <w:szCs w:val="18"/>
              </w:rPr>
              <w:t>E</w:t>
            </w:r>
          </w:p>
        </w:tc>
      </w:tr>
      <w:tr w:rsidR="00C206CC" w:rsidRPr="00687532" w:rsidTr="003C66E1">
        <w:trPr>
          <w:gridBefore w:val="1"/>
          <w:trHeight w:val="487"/>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 Patrick PUJOL</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Vice-président Communauté Urbaine de Bordeaux (33)</w:t>
            </w:r>
          </w:p>
        </w:tc>
        <w:tc>
          <w:tcPr>
            <w:tcW w:w="2693" w:type="dxa"/>
            <w:vAlign w:val="center"/>
          </w:tcPr>
          <w:p w:rsidR="00C206CC" w:rsidRPr="0032002A" w:rsidRDefault="00C206CC" w:rsidP="00CF119D">
            <w:pPr>
              <w:rPr>
                <w:rFonts w:cs="Calibri"/>
                <w:sz w:val="18"/>
                <w:szCs w:val="18"/>
              </w:rPr>
            </w:pPr>
            <w:hyperlink r:id="rId26" w:history="1">
              <w:r w:rsidRPr="0032002A">
                <w:rPr>
                  <w:rStyle w:val="Hyperlink"/>
                  <w:rFonts w:cs="Calibri"/>
                  <w:color w:val="auto"/>
                  <w:sz w:val="18"/>
                  <w:szCs w:val="18"/>
                  <w:u w:val="none"/>
                </w:rPr>
                <w:t>mairie@mairie-villenavedornon.fr</w:t>
              </w:r>
            </w:hyperlink>
            <w:r w:rsidRPr="0032002A">
              <w:rPr>
                <w:rFonts w:cs="Calibri"/>
                <w:sz w:val="18"/>
                <w:szCs w:val="18"/>
              </w:rPr>
              <w:t xml:space="preserve"> </w:t>
            </w:r>
          </w:p>
        </w:tc>
        <w:tc>
          <w:tcPr>
            <w:tcW w:w="1701" w:type="dxa"/>
            <w:vAlign w:val="center"/>
          </w:tcPr>
          <w:p w:rsidR="00C206CC" w:rsidRPr="00687532" w:rsidRDefault="00C206CC" w:rsidP="00CF119D">
            <w:pPr>
              <w:rPr>
                <w:rFonts w:cs="Calibri"/>
                <w:color w:val="000000"/>
                <w:sz w:val="18"/>
                <w:szCs w:val="18"/>
              </w:rPr>
            </w:pP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E</w:t>
            </w:r>
          </w:p>
        </w:tc>
      </w:tr>
      <w:tr w:rsidR="00C206CC" w:rsidRPr="00687532" w:rsidTr="003C66E1">
        <w:trPr>
          <w:gridBefore w:val="1"/>
          <w:trHeight w:val="1029"/>
        </w:trPr>
        <w:tc>
          <w:tcPr>
            <w:tcW w:w="1526" w:type="dxa"/>
            <w:vAlign w:val="center"/>
          </w:tcPr>
          <w:p w:rsidR="00C206CC" w:rsidRPr="00687532" w:rsidRDefault="00C206CC" w:rsidP="00CF119D">
            <w:pPr>
              <w:spacing w:after="0"/>
              <w:rPr>
                <w:rFonts w:cs="Calibri"/>
                <w:sz w:val="18"/>
                <w:szCs w:val="18"/>
              </w:rPr>
            </w:pPr>
            <w:r w:rsidRPr="00687532">
              <w:rPr>
                <w:rFonts w:cs="Calibri"/>
                <w:sz w:val="18"/>
                <w:szCs w:val="18"/>
              </w:rPr>
              <w:t>Mme Jacqueline RABIC</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Association Agréée Départementale de Pêche Professionnelle en Eau douce de la Gironde</w:t>
            </w:r>
          </w:p>
        </w:tc>
        <w:tc>
          <w:tcPr>
            <w:tcW w:w="2693" w:type="dxa"/>
            <w:vAlign w:val="center"/>
          </w:tcPr>
          <w:p w:rsidR="00C206CC" w:rsidRPr="0032002A" w:rsidRDefault="00C206CC" w:rsidP="00CF119D">
            <w:pPr>
              <w:rPr>
                <w:rFonts w:cs="Calibri"/>
                <w:sz w:val="18"/>
                <w:szCs w:val="18"/>
              </w:rPr>
            </w:pPr>
            <w:hyperlink r:id="rId27" w:history="1">
              <w:r w:rsidRPr="0032002A">
                <w:rPr>
                  <w:rStyle w:val="Hyperlink"/>
                  <w:rFonts w:cs="Calibri"/>
                  <w:color w:val="auto"/>
                  <w:sz w:val="18"/>
                  <w:szCs w:val="18"/>
                  <w:u w:val="none"/>
                </w:rPr>
                <w:t>j.rabic@orange.fr</w:t>
              </w:r>
            </w:hyperlink>
            <w:r w:rsidRPr="0032002A">
              <w:rPr>
                <w:rFonts w:cs="Calibri"/>
                <w:sz w:val="18"/>
                <w:szCs w:val="18"/>
              </w:rPr>
              <w:t xml:space="preserve"> </w:t>
            </w:r>
          </w:p>
        </w:tc>
        <w:tc>
          <w:tcPr>
            <w:tcW w:w="1701" w:type="dxa"/>
            <w:vAlign w:val="center"/>
          </w:tcPr>
          <w:p w:rsidR="00C206CC" w:rsidRPr="00687532" w:rsidRDefault="00C206CC" w:rsidP="00CF119D">
            <w:pPr>
              <w:rPr>
                <w:rFonts w:cs="Calibri"/>
                <w:color w:val="000000"/>
                <w:sz w:val="18"/>
                <w:szCs w:val="18"/>
              </w:rPr>
            </w:pPr>
            <w:r w:rsidRPr="00687532">
              <w:rPr>
                <w:rFonts w:cs="Calibri"/>
                <w:color w:val="000000"/>
                <w:sz w:val="18"/>
                <w:szCs w:val="18"/>
              </w:rPr>
              <w:t>06 16 33 29 02</w:t>
            </w: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P</w:t>
            </w:r>
          </w:p>
        </w:tc>
      </w:tr>
      <w:tr w:rsidR="00C206CC" w:rsidRPr="00687532" w:rsidTr="003C66E1">
        <w:trPr>
          <w:gridBefore w:val="1"/>
          <w:trHeight w:val="660"/>
        </w:trPr>
        <w:tc>
          <w:tcPr>
            <w:tcW w:w="1526" w:type="dxa"/>
            <w:vAlign w:val="center"/>
          </w:tcPr>
          <w:p w:rsidR="00C206CC" w:rsidRDefault="00C206CC" w:rsidP="00CF119D">
            <w:pPr>
              <w:spacing w:after="0"/>
              <w:rPr>
                <w:rFonts w:cs="Calibri"/>
                <w:sz w:val="18"/>
                <w:szCs w:val="18"/>
                <w:lang w:val="en-US"/>
              </w:rPr>
            </w:pPr>
            <w:r w:rsidRPr="00687532">
              <w:rPr>
                <w:rFonts w:cs="Calibri"/>
                <w:sz w:val="18"/>
                <w:szCs w:val="18"/>
              </w:rPr>
              <w:t>Mme Sylvie SALABERT</w:t>
            </w:r>
          </w:p>
        </w:tc>
        <w:tc>
          <w:tcPr>
            <w:tcW w:w="2552" w:type="dxa"/>
            <w:vAlign w:val="center"/>
          </w:tcPr>
          <w:p w:rsidR="00C206CC" w:rsidRDefault="00C206CC" w:rsidP="00CF119D">
            <w:pPr>
              <w:spacing w:after="0"/>
              <w:rPr>
                <w:rFonts w:cs="Calibri"/>
                <w:sz w:val="18"/>
                <w:szCs w:val="18"/>
              </w:rPr>
            </w:pPr>
            <w:r w:rsidRPr="00687532">
              <w:rPr>
                <w:rFonts w:cs="Calibri"/>
                <w:sz w:val="18"/>
                <w:szCs w:val="18"/>
              </w:rPr>
              <w:t>Conseillère Régionale d’Aquitaine</w:t>
            </w:r>
          </w:p>
        </w:tc>
        <w:tc>
          <w:tcPr>
            <w:tcW w:w="2693" w:type="dxa"/>
            <w:vAlign w:val="center"/>
          </w:tcPr>
          <w:p w:rsidR="00C206CC" w:rsidRPr="0032002A" w:rsidRDefault="00C206CC" w:rsidP="00CF119D">
            <w:pPr>
              <w:spacing w:after="0"/>
              <w:rPr>
                <w:rFonts w:cs="Calibri"/>
                <w:sz w:val="18"/>
                <w:szCs w:val="18"/>
              </w:rPr>
            </w:pPr>
            <w:r>
              <w:rPr>
                <w:rFonts w:cs="Calibri"/>
                <w:sz w:val="18"/>
                <w:szCs w:val="18"/>
              </w:rPr>
              <w:t xml:space="preserve">Secrétariat : </w:t>
            </w:r>
          </w:p>
          <w:p w:rsidR="00C206CC" w:rsidRPr="0032002A" w:rsidRDefault="00C206CC" w:rsidP="00CF119D">
            <w:pPr>
              <w:rPr>
                <w:rFonts w:cs="Calibri"/>
                <w:sz w:val="18"/>
                <w:szCs w:val="18"/>
              </w:rPr>
            </w:pPr>
            <w:hyperlink r:id="rId28" w:history="1">
              <w:r w:rsidRPr="0032002A">
                <w:rPr>
                  <w:rStyle w:val="Hyperlink"/>
                  <w:rFonts w:cs="Calibri"/>
                  <w:color w:val="auto"/>
                  <w:sz w:val="18"/>
                  <w:szCs w:val="18"/>
                  <w:u w:val="none"/>
                </w:rPr>
                <w:t>stephanie.daniel@aquitaine.fr</w:t>
              </w:r>
            </w:hyperlink>
            <w:r w:rsidRPr="0032002A">
              <w:rPr>
                <w:rFonts w:cs="Calibri"/>
                <w:sz w:val="18"/>
                <w:szCs w:val="18"/>
              </w:rPr>
              <w:t xml:space="preserve"> </w:t>
            </w:r>
          </w:p>
        </w:tc>
        <w:tc>
          <w:tcPr>
            <w:tcW w:w="1701" w:type="dxa"/>
            <w:vAlign w:val="center"/>
          </w:tcPr>
          <w:p w:rsidR="00C206CC" w:rsidRPr="00687532" w:rsidRDefault="00C206CC" w:rsidP="00CF119D">
            <w:pPr>
              <w:rPr>
                <w:rFonts w:cs="Calibri"/>
                <w:color w:val="000000"/>
                <w:sz w:val="18"/>
                <w:szCs w:val="18"/>
              </w:rPr>
            </w:pPr>
          </w:p>
        </w:tc>
        <w:tc>
          <w:tcPr>
            <w:tcW w:w="709" w:type="dxa"/>
            <w:vAlign w:val="center"/>
          </w:tcPr>
          <w:p w:rsidR="00C206CC" w:rsidRDefault="00C206CC" w:rsidP="00CF119D">
            <w:pPr>
              <w:rPr>
                <w:rFonts w:cs="Calibri"/>
                <w:color w:val="000000"/>
                <w:sz w:val="18"/>
                <w:szCs w:val="18"/>
              </w:rPr>
            </w:pPr>
            <w:r>
              <w:rPr>
                <w:rFonts w:cs="Calibri"/>
                <w:color w:val="000000"/>
                <w:sz w:val="18"/>
                <w:szCs w:val="18"/>
              </w:rPr>
              <w:t>E</w:t>
            </w:r>
          </w:p>
        </w:tc>
      </w:tr>
      <w:tr w:rsidR="00C206CC" w:rsidRPr="00687532" w:rsidTr="003C66E1">
        <w:trPr>
          <w:gridBefore w:val="1"/>
          <w:trHeight w:val="659"/>
        </w:trPr>
        <w:tc>
          <w:tcPr>
            <w:tcW w:w="1526" w:type="dxa"/>
            <w:vAlign w:val="center"/>
          </w:tcPr>
          <w:p w:rsidR="00C206CC" w:rsidRPr="00687532" w:rsidRDefault="00C206CC" w:rsidP="00DD6A32">
            <w:pPr>
              <w:spacing w:after="0"/>
              <w:rPr>
                <w:rFonts w:cs="Calibri"/>
                <w:sz w:val="18"/>
                <w:szCs w:val="18"/>
              </w:rPr>
            </w:pPr>
            <w:r w:rsidRPr="00687532">
              <w:rPr>
                <w:rFonts w:cs="Calibri"/>
                <w:sz w:val="18"/>
                <w:szCs w:val="18"/>
              </w:rPr>
              <w:t>M.</w:t>
            </w:r>
            <w:r>
              <w:rPr>
                <w:rFonts w:cs="Calibri"/>
                <w:sz w:val="18"/>
                <w:szCs w:val="18"/>
              </w:rPr>
              <w:t xml:space="preserve"> le Président</w:t>
            </w:r>
          </w:p>
        </w:tc>
        <w:tc>
          <w:tcPr>
            <w:tcW w:w="2552" w:type="dxa"/>
            <w:vAlign w:val="center"/>
          </w:tcPr>
          <w:p w:rsidR="00C206CC" w:rsidRPr="00687532" w:rsidRDefault="00C206CC" w:rsidP="00CF119D">
            <w:pPr>
              <w:spacing w:after="0"/>
              <w:rPr>
                <w:rFonts w:cs="Calibri"/>
                <w:sz w:val="18"/>
                <w:szCs w:val="18"/>
              </w:rPr>
            </w:pPr>
            <w:r w:rsidRPr="00687532">
              <w:rPr>
                <w:rFonts w:cs="Calibri"/>
                <w:sz w:val="18"/>
                <w:szCs w:val="18"/>
              </w:rPr>
              <w:t>Chambre Départementale d'Agriculture de Tarn-et-Garonne</w:t>
            </w:r>
          </w:p>
        </w:tc>
        <w:tc>
          <w:tcPr>
            <w:tcW w:w="2693" w:type="dxa"/>
            <w:vAlign w:val="center"/>
          </w:tcPr>
          <w:p w:rsidR="00C206CC" w:rsidRPr="0032002A" w:rsidRDefault="00C206CC" w:rsidP="00CF119D">
            <w:pPr>
              <w:spacing w:after="0"/>
              <w:rPr>
                <w:rFonts w:cs="Calibri"/>
                <w:sz w:val="18"/>
                <w:szCs w:val="18"/>
              </w:rPr>
            </w:pPr>
            <w:r>
              <w:rPr>
                <w:rFonts w:cs="Calibri"/>
                <w:sz w:val="18"/>
                <w:szCs w:val="18"/>
              </w:rPr>
              <w:t>contact@agri82.fr</w:t>
            </w:r>
          </w:p>
        </w:tc>
        <w:tc>
          <w:tcPr>
            <w:tcW w:w="1701" w:type="dxa"/>
            <w:vAlign w:val="center"/>
          </w:tcPr>
          <w:p w:rsidR="00C206CC" w:rsidRPr="00687532" w:rsidRDefault="00C206CC" w:rsidP="00CF119D">
            <w:pPr>
              <w:spacing w:after="0"/>
              <w:rPr>
                <w:rFonts w:cs="Calibri"/>
                <w:color w:val="000000"/>
                <w:sz w:val="18"/>
                <w:szCs w:val="18"/>
                <w:u w:val="single"/>
              </w:rPr>
            </w:pPr>
          </w:p>
        </w:tc>
        <w:tc>
          <w:tcPr>
            <w:tcW w:w="709" w:type="dxa"/>
            <w:vAlign w:val="center"/>
          </w:tcPr>
          <w:p w:rsidR="00C206CC" w:rsidRPr="00687532" w:rsidRDefault="00C206CC" w:rsidP="00CF119D">
            <w:pPr>
              <w:rPr>
                <w:rFonts w:cs="Calibri"/>
                <w:color w:val="000000"/>
                <w:sz w:val="18"/>
                <w:szCs w:val="18"/>
              </w:rPr>
            </w:pPr>
            <w:r>
              <w:rPr>
                <w:rFonts w:cs="Calibri"/>
                <w:color w:val="000000"/>
                <w:sz w:val="18"/>
                <w:szCs w:val="18"/>
              </w:rPr>
              <w:t>E</w:t>
            </w:r>
          </w:p>
        </w:tc>
      </w:tr>
      <w:tr w:rsidR="00C206CC" w:rsidRPr="00687532" w:rsidTr="003C66E1">
        <w:trPr>
          <w:gridBefore w:val="1"/>
          <w:trHeight w:val="659"/>
        </w:trPr>
        <w:tc>
          <w:tcPr>
            <w:tcW w:w="1526" w:type="dxa"/>
            <w:vAlign w:val="center"/>
          </w:tcPr>
          <w:p w:rsidR="00C206CC" w:rsidRPr="002F5EFB" w:rsidRDefault="00C206CC" w:rsidP="00CF119D">
            <w:pPr>
              <w:spacing w:after="0"/>
              <w:rPr>
                <w:rFonts w:cs="Calibri"/>
                <w:sz w:val="18"/>
                <w:szCs w:val="18"/>
              </w:rPr>
            </w:pPr>
            <w:r>
              <w:rPr>
                <w:rFonts w:cs="Calibri"/>
                <w:sz w:val="18"/>
                <w:szCs w:val="18"/>
              </w:rPr>
              <w:t>M.  le Préfet de la Haute-Garonne</w:t>
            </w:r>
          </w:p>
          <w:p w:rsidR="00C206CC" w:rsidRPr="00687532" w:rsidRDefault="00C206CC" w:rsidP="00DD6A32">
            <w:pPr>
              <w:spacing w:after="0"/>
              <w:rPr>
                <w:rFonts w:cs="Calibri"/>
                <w:sz w:val="18"/>
                <w:szCs w:val="18"/>
              </w:rPr>
            </w:pPr>
          </w:p>
        </w:tc>
        <w:tc>
          <w:tcPr>
            <w:tcW w:w="2552" w:type="dxa"/>
            <w:vAlign w:val="center"/>
          </w:tcPr>
          <w:p w:rsidR="00C206CC" w:rsidRPr="00687532" w:rsidRDefault="00C206CC" w:rsidP="008B097E">
            <w:pPr>
              <w:spacing w:after="0"/>
              <w:rPr>
                <w:rFonts w:cs="Calibri"/>
                <w:sz w:val="18"/>
                <w:szCs w:val="18"/>
              </w:rPr>
            </w:pPr>
            <w:r>
              <w:rPr>
                <w:rFonts w:cs="Calibri"/>
                <w:sz w:val="18"/>
                <w:szCs w:val="18"/>
              </w:rPr>
              <w:t>Représenté par le DDT31</w:t>
            </w:r>
          </w:p>
        </w:tc>
        <w:tc>
          <w:tcPr>
            <w:tcW w:w="2693" w:type="dxa"/>
            <w:vAlign w:val="center"/>
          </w:tcPr>
          <w:p w:rsidR="00C206CC" w:rsidRPr="0032002A" w:rsidRDefault="00C206CC" w:rsidP="00CF119D">
            <w:pPr>
              <w:rPr>
                <w:rFonts w:cs="Calibri"/>
                <w:sz w:val="18"/>
                <w:szCs w:val="18"/>
              </w:rPr>
            </w:pPr>
            <w:r>
              <w:rPr>
                <w:rFonts w:cs="Calibri"/>
                <w:sz w:val="18"/>
                <w:szCs w:val="18"/>
              </w:rPr>
              <w:t>ddt-seef-uspe</w:t>
            </w:r>
            <w:r w:rsidRPr="00462C03">
              <w:rPr>
                <w:rFonts w:cs="Calibri"/>
                <w:sz w:val="18"/>
                <w:szCs w:val="18"/>
              </w:rPr>
              <w:t>@haute-garonne.gouv.fr</w:t>
            </w:r>
          </w:p>
        </w:tc>
        <w:tc>
          <w:tcPr>
            <w:tcW w:w="1701" w:type="dxa"/>
            <w:vAlign w:val="center"/>
          </w:tcPr>
          <w:p w:rsidR="00C206CC" w:rsidRPr="00687532" w:rsidRDefault="00C206CC" w:rsidP="00CF119D">
            <w:pPr>
              <w:rPr>
                <w:rFonts w:cs="Calibri"/>
                <w:color w:val="000000"/>
                <w:sz w:val="18"/>
                <w:szCs w:val="18"/>
              </w:rPr>
            </w:pPr>
          </w:p>
        </w:tc>
        <w:tc>
          <w:tcPr>
            <w:tcW w:w="709" w:type="dxa"/>
            <w:vAlign w:val="center"/>
          </w:tcPr>
          <w:p w:rsidR="00C206CC" w:rsidRPr="00687532" w:rsidRDefault="00C206CC" w:rsidP="00CF119D">
            <w:pPr>
              <w:spacing w:after="0"/>
              <w:rPr>
                <w:rFonts w:cs="Calibri"/>
                <w:color w:val="000000"/>
                <w:sz w:val="18"/>
                <w:szCs w:val="18"/>
              </w:rPr>
            </w:pPr>
            <w:r>
              <w:rPr>
                <w:rFonts w:cs="Calibri"/>
                <w:sz w:val="18"/>
                <w:szCs w:val="18"/>
              </w:rPr>
              <w:t>E</w:t>
            </w:r>
          </w:p>
        </w:tc>
      </w:tr>
      <w:tr w:rsidR="00C206CC" w:rsidRPr="00687532" w:rsidTr="003C66E1">
        <w:trPr>
          <w:gridBefore w:val="1"/>
          <w:trHeight w:val="659"/>
        </w:trPr>
        <w:tc>
          <w:tcPr>
            <w:tcW w:w="1526" w:type="dxa"/>
            <w:vAlign w:val="center"/>
          </w:tcPr>
          <w:p w:rsidR="00C206CC" w:rsidRPr="00675E60" w:rsidRDefault="00C206CC" w:rsidP="00CF119D">
            <w:pPr>
              <w:spacing w:after="0"/>
              <w:rPr>
                <w:rFonts w:cs="Calibri"/>
                <w:sz w:val="18"/>
                <w:szCs w:val="18"/>
              </w:rPr>
            </w:pPr>
            <w:r w:rsidRPr="00687532">
              <w:rPr>
                <w:rFonts w:cs="Calibri"/>
                <w:sz w:val="18"/>
                <w:szCs w:val="18"/>
                <w:lang w:val="en-US"/>
              </w:rPr>
              <w:t>M. Christian TROCH</w:t>
            </w:r>
          </w:p>
        </w:tc>
        <w:tc>
          <w:tcPr>
            <w:tcW w:w="2552" w:type="dxa"/>
            <w:vAlign w:val="center"/>
          </w:tcPr>
          <w:p w:rsidR="00C206CC" w:rsidRDefault="00C206CC" w:rsidP="003C66E1">
            <w:pPr>
              <w:spacing w:after="0"/>
              <w:rPr>
                <w:rFonts w:cs="Calibri"/>
                <w:sz w:val="18"/>
                <w:szCs w:val="18"/>
              </w:rPr>
            </w:pPr>
            <w:r w:rsidRPr="00687532">
              <w:rPr>
                <w:rFonts w:cs="Calibri"/>
                <w:sz w:val="18"/>
                <w:szCs w:val="18"/>
              </w:rPr>
              <w:t xml:space="preserve">Président </w:t>
            </w:r>
          </w:p>
          <w:p w:rsidR="00C206CC" w:rsidRPr="00687532" w:rsidRDefault="00C206CC" w:rsidP="003C66E1">
            <w:pPr>
              <w:spacing w:after="0"/>
              <w:rPr>
                <w:rFonts w:cs="Calibri"/>
                <w:sz w:val="18"/>
                <w:szCs w:val="18"/>
              </w:rPr>
            </w:pPr>
            <w:r>
              <w:rPr>
                <w:rFonts w:cs="Calibri"/>
                <w:sz w:val="18"/>
                <w:szCs w:val="18"/>
              </w:rPr>
              <w:t xml:space="preserve">SIAH </w:t>
            </w:r>
            <w:r w:rsidRPr="00687532">
              <w:rPr>
                <w:rFonts w:cs="Calibri"/>
                <w:sz w:val="18"/>
                <w:szCs w:val="18"/>
              </w:rPr>
              <w:t>de la vallée du Touch et de ses affluents (31)</w:t>
            </w:r>
          </w:p>
        </w:tc>
        <w:tc>
          <w:tcPr>
            <w:tcW w:w="2693" w:type="dxa"/>
            <w:vAlign w:val="center"/>
          </w:tcPr>
          <w:p w:rsidR="00C206CC" w:rsidRPr="002F5EFB" w:rsidRDefault="00C206CC" w:rsidP="002F5EFB">
            <w:pPr>
              <w:spacing w:after="0"/>
              <w:rPr>
                <w:rStyle w:val="Hyperlink"/>
                <w:rFonts w:cs="Calibri"/>
                <w:color w:val="auto"/>
                <w:sz w:val="18"/>
                <w:szCs w:val="18"/>
                <w:u w:val="none"/>
              </w:rPr>
            </w:pPr>
            <w:r w:rsidRPr="000F58D4">
              <w:rPr>
                <w:rFonts w:cs="Calibri"/>
                <w:sz w:val="18"/>
                <w:szCs w:val="18"/>
              </w:rPr>
              <w:t>siahdutouch@free.fr</w:t>
            </w:r>
          </w:p>
        </w:tc>
        <w:tc>
          <w:tcPr>
            <w:tcW w:w="1701" w:type="dxa"/>
            <w:vAlign w:val="center"/>
          </w:tcPr>
          <w:p w:rsidR="00C206CC" w:rsidRPr="002F5EFB" w:rsidRDefault="00C206CC" w:rsidP="00CF119D">
            <w:pPr>
              <w:spacing w:after="0"/>
              <w:rPr>
                <w:rFonts w:cs="Calibri"/>
                <w:sz w:val="18"/>
                <w:szCs w:val="18"/>
              </w:rPr>
            </w:pPr>
            <w:r w:rsidRPr="00687532">
              <w:rPr>
                <w:rFonts w:cs="Calibri"/>
                <w:color w:val="000000"/>
                <w:sz w:val="18"/>
                <w:szCs w:val="18"/>
              </w:rPr>
              <w:t>06 86 76 79 08</w:t>
            </w:r>
          </w:p>
        </w:tc>
        <w:tc>
          <w:tcPr>
            <w:tcW w:w="709" w:type="dxa"/>
            <w:vAlign w:val="center"/>
          </w:tcPr>
          <w:p w:rsidR="00C206CC" w:rsidRPr="00687532" w:rsidRDefault="00C206CC" w:rsidP="00CF119D">
            <w:pPr>
              <w:rPr>
                <w:rFonts w:cs="Calibri"/>
                <w:sz w:val="18"/>
                <w:szCs w:val="18"/>
              </w:rPr>
            </w:pPr>
            <w:r>
              <w:rPr>
                <w:rFonts w:cs="Calibri"/>
                <w:sz w:val="18"/>
                <w:szCs w:val="18"/>
              </w:rPr>
              <w:t>E</w:t>
            </w:r>
          </w:p>
        </w:tc>
      </w:tr>
    </w:tbl>
    <w:p w:rsidR="00C206CC" w:rsidRDefault="00C206CC" w:rsidP="00E31DEF">
      <w:pPr>
        <w:spacing w:before="120" w:after="0" w:line="240" w:lineRule="auto"/>
        <w:jc w:val="both"/>
      </w:pPr>
    </w:p>
    <w:p w:rsidR="00C206CC" w:rsidRDefault="00C206CC" w:rsidP="003C66E1">
      <w:pPr>
        <w:rPr>
          <w:b/>
          <w:u w:val="single"/>
        </w:rPr>
      </w:pPr>
    </w:p>
    <w:p w:rsidR="00C206CC" w:rsidRDefault="00C206CC" w:rsidP="003C66E1">
      <w:pPr>
        <w:rPr>
          <w:b/>
          <w:u w:val="single"/>
        </w:rPr>
      </w:pPr>
    </w:p>
    <w:p w:rsidR="00C206CC" w:rsidRDefault="00C206CC">
      <w:pPr>
        <w:rPr>
          <w:b/>
          <w:u w:val="single"/>
        </w:rPr>
      </w:pPr>
      <w:r>
        <w:rPr>
          <w:b/>
          <w:u w:val="single"/>
        </w:rPr>
        <w:br w:type="page"/>
      </w:r>
    </w:p>
    <w:p w:rsidR="00C206CC" w:rsidRPr="003C66E1" w:rsidRDefault="00C206CC" w:rsidP="003F0189">
      <w:pPr>
        <w:outlineLvl w:val="0"/>
      </w:pPr>
      <w:r>
        <w:rPr>
          <w:b/>
          <w:u w:val="single"/>
        </w:rPr>
        <w:t xml:space="preserve">Etaient également présents (P) : </w:t>
      </w:r>
    </w:p>
    <w:tbl>
      <w:tblPr>
        <w:tblpPr w:leftFromText="141" w:rightFromText="141" w:vertAnchor="page" w:horzAnchor="margin" w:tblpY="19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0"/>
        <w:gridCol w:w="2482"/>
        <w:gridCol w:w="2514"/>
        <w:gridCol w:w="1422"/>
        <w:gridCol w:w="780"/>
      </w:tblGrid>
      <w:tr w:rsidR="00C206CC" w:rsidRPr="00687532" w:rsidTr="00DD6A32">
        <w:trPr>
          <w:trHeight w:val="487"/>
        </w:trPr>
        <w:tc>
          <w:tcPr>
            <w:tcW w:w="2090" w:type="dxa"/>
            <w:vAlign w:val="center"/>
          </w:tcPr>
          <w:p w:rsidR="00C206CC" w:rsidRPr="00687532" w:rsidRDefault="00C206CC" w:rsidP="003C66E1">
            <w:pPr>
              <w:spacing w:after="0"/>
              <w:ind w:right="34"/>
              <w:rPr>
                <w:b/>
                <w:sz w:val="18"/>
                <w:szCs w:val="18"/>
              </w:rPr>
            </w:pPr>
            <w:r w:rsidRPr="00687532">
              <w:rPr>
                <w:b/>
                <w:sz w:val="18"/>
                <w:szCs w:val="18"/>
              </w:rPr>
              <w:t>Nom Prénom</w:t>
            </w:r>
          </w:p>
        </w:tc>
        <w:tc>
          <w:tcPr>
            <w:tcW w:w="2482" w:type="dxa"/>
            <w:vAlign w:val="center"/>
          </w:tcPr>
          <w:p w:rsidR="00C206CC" w:rsidRPr="00687532" w:rsidRDefault="00C206CC" w:rsidP="003C66E1">
            <w:pPr>
              <w:spacing w:after="0"/>
              <w:ind w:left="175" w:hanging="141"/>
              <w:rPr>
                <w:b/>
                <w:sz w:val="18"/>
                <w:szCs w:val="18"/>
              </w:rPr>
            </w:pPr>
            <w:r w:rsidRPr="00687532">
              <w:rPr>
                <w:b/>
                <w:sz w:val="18"/>
                <w:szCs w:val="18"/>
              </w:rPr>
              <w:t xml:space="preserve">Qualité – Organisme </w:t>
            </w:r>
            <w:r>
              <w:rPr>
                <w:b/>
                <w:sz w:val="18"/>
                <w:szCs w:val="18"/>
              </w:rPr>
              <w:t>r</w:t>
            </w:r>
            <w:r w:rsidRPr="00687532">
              <w:rPr>
                <w:b/>
                <w:sz w:val="18"/>
                <w:szCs w:val="18"/>
              </w:rPr>
              <w:t>eprésenté</w:t>
            </w:r>
          </w:p>
        </w:tc>
        <w:tc>
          <w:tcPr>
            <w:tcW w:w="2514" w:type="dxa"/>
            <w:vAlign w:val="center"/>
          </w:tcPr>
          <w:p w:rsidR="00C206CC" w:rsidRPr="00687532" w:rsidRDefault="00C206CC" w:rsidP="003C66E1">
            <w:pPr>
              <w:spacing w:after="0"/>
              <w:ind w:left="-276" w:firstLine="276"/>
              <w:rPr>
                <w:b/>
                <w:sz w:val="18"/>
                <w:szCs w:val="18"/>
              </w:rPr>
            </w:pPr>
            <w:r w:rsidRPr="00687532">
              <w:rPr>
                <w:b/>
                <w:sz w:val="18"/>
                <w:szCs w:val="18"/>
              </w:rPr>
              <w:t>Adresses mail</w:t>
            </w:r>
          </w:p>
        </w:tc>
        <w:tc>
          <w:tcPr>
            <w:tcW w:w="1422" w:type="dxa"/>
            <w:vAlign w:val="center"/>
          </w:tcPr>
          <w:p w:rsidR="00C206CC" w:rsidRPr="00687532" w:rsidRDefault="00C206CC" w:rsidP="003C66E1">
            <w:pPr>
              <w:spacing w:after="0"/>
              <w:ind w:left="-276" w:firstLine="276"/>
              <w:rPr>
                <w:b/>
                <w:sz w:val="18"/>
                <w:szCs w:val="18"/>
              </w:rPr>
            </w:pPr>
            <w:r w:rsidRPr="00687532">
              <w:rPr>
                <w:b/>
                <w:sz w:val="18"/>
                <w:szCs w:val="18"/>
              </w:rPr>
              <w:t>Téléphone</w:t>
            </w:r>
          </w:p>
        </w:tc>
        <w:tc>
          <w:tcPr>
            <w:tcW w:w="780" w:type="dxa"/>
            <w:vAlign w:val="center"/>
          </w:tcPr>
          <w:p w:rsidR="00C206CC" w:rsidRPr="00687532" w:rsidRDefault="00C206CC" w:rsidP="003C66E1">
            <w:pPr>
              <w:spacing w:after="0"/>
              <w:ind w:left="34"/>
              <w:rPr>
                <w:b/>
                <w:sz w:val="18"/>
                <w:szCs w:val="18"/>
              </w:rPr>
            </w:pPr>
            <w:r>
              <w:rPr>
                <w:b/>
                <w:sz w:val="18"/>
                <w:szCs w:val="18"/>
              </w:rPr>
              <w:t>P/E/R</w:t>
            </w:r>
          </w:p>
        </w:tc>
      </w:tr>
      <w:tr w:rsidR="00C206CC" w:rsidRPr="00687532" w:rsidTr="00DD6A32">
        <w:trPr>
          <w:trHeight w:val="659"/>
        </w:trPr>
        <w:tc>
          <w:tcPr>
            <w:tcW w:w="2090" w:type="dxa"/>
            <w:vAlign w:val="center"/>
          </w:tcPr>
          <w:p w:rsidR="00C206CC" w:rsidRPr="003C66E1" w:rsidRDefault="00C206CC" w:rsidP="009F5954">
            <w:pPr>
              <w:spacing w:after="0"/>
              <w:rPr>
                <w:rFonts w:cs="Calibri"/>
                <w:sz w:val="18"/>
                <w:szCs w:val="18"/>
              </w:rPr>
            </w:pPr>
            <w:r w:rsidRPr="003C66E1">
              <w:rPr>
                <w:rFonts w:cs="Calibri"/>
                <w:sz w:val="18"/>
                <w:szCs w:val="18"/>
              </w:rPr>
              <w:t xml:space="preserve">M. </w:t>
            </w:r>
            <w:r>
              <w:rPr>
                <w:rFonts w:cs="Calibri"/>
                <w:sz w:val="18"/>
                <w:szCs w:val="18"/>
              </w:rPr>
              <w:t>Vincent CADORET</w:t>
            </w:r>
          </w:p>
        </w:tc>
        <w:tc>
          <w:tcPr>
            <w:tcW w:w="2482" w:type="dxa"/>
            <w:vAlign w:val="center"/>
          </w:tcPr>
          <w:p w:rsidR="00C206CC" w:rsidRPr="003C66E1" w:rsidRDefault="00C206CC" w:rsidP="009F5954">
            <w:pPr>
              <w:spacing w:after="0"/>
              <w:rPr>
                <w:rFonts w:cs="Calibri"/>
                <w:sz w:val="18"/>
                <w:szCs w:val="18"/>
              </w:rPr>
            </w:pPr>
            <w:r>
              <w:rPr>
                <w:rFonts w:cs="Calibri"/>
                <w:sz w:val="18"/>
                <w:szCs w:val="18"/>
              </w:rPr>
              <w:t>Chef de projet SAGE - SMEAG</w:t>
            </w:r>
          </w:p>
        </w:tc>
        <w:tc>
          <w:tcPr>
            <w:tcW w:w="2514" w:type="dxa"/>
            <w:vAlign w:val="center"/>
          </w:tcPr>
          <w:p w:rsidR="00C206CC" w:rsidRPr="0032002A" w:rsidRDefault="00C206CC" w:rsidP="009F5954">
            <w:pPr>
              <w:rPr>
                <w:rFonts w:cs="Calibri"/>
                <w:sz w:val="18"/>
                <w:szCs w:val="18"/>
              </w:rPr>
            </w:pPr>
            <w:r>
              <w:rPr>
                <w:rFonts w:cs="Calibri"/>
                <w:sz w:val="18"/>
                <w:szCs w:val="18"/>
              </w:rPr>
              <w:t>vincent.cadoret@smeag.fr</w:t>
            </w:r>
          </w:p>
        </w:tc>
        <w:tc>
          <w:tcPr>
            <w:tcW w:w="1422" w:type="dxa"/>
            <w:vAlign w:val="center"/>
          </w:tcPr>
          <w:p w:rsidR="00C206CC" w:rsidRPr="00687532" w:rsidRDefault="00C206CC" w:rsidP="009F5954">
            <w:pPr>
              <w:jc w:val="center"/>
              <w:rPr>
                <w:rFonts w:cs="Calibri"/>
                <w:sz w:val="18"/>
                <w:szCs w:val="18"/>
              </w:rPr>
            </w:pPr>
            <w:r w:rsidRPr="003C66E1">
              <w:rPr>
                <w:rFonts w:cs="Calibri"/>
                <w:sz w:val="18"/>
                <w:szCs w:val="18"/>
              </w:rPr>
              <w:t>05 62 72 76 00</w:t>
            </w:r>
          </w:p>
        </w:tc>
        <w:tc>
          <w:tcPr>
            <w:tcW w:w="780" w:type="dxa"/>
            <w:vAlign w:val="center"/>
          </w:tcPr>
          <w:p w:rsidR="00C206CC" w:rsidRPr="00687532" w:rsidRDefault="00C206CC" w:rsidP="009F5954">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Default="00C206CC" w:rsidP="00DD6A32">
            <w:pPr>
              <w:spacing w:after="0"/>
              <w:rPr>
                <w:rFonts w:cs="Calibri"/>
                <w:sz w:val="18"/>
                <w:szCs w:val="18"/>
                <w:lang w:val="en-US"/>
              </w:rPr>
            </w:pPr>
            <w:r>
              <w:rPr>
                <w:rFonts w:cs="Calibri"/>
                <w:sz w:val="18"/>
                <w:szCs w:val="18"/>
                <w:lang w:val="en-US"/>
              </w:rPr>
              <w:t>Mme Eloïse BLAZY</w:t>
            </w:r>
          </w:p>
        </w:tc>
        <w:tc>
          <w:tcPr>
            <w:tcW w:w="2482" w:type="dxa"/>
            <w:vAlign w:val="center"/>
          </w:tcPr>
          <w:p w:rsidR="00C206CC" w:rsidRDefault="00C206CC" w:rsidP="00DD6A32">
            <w:pPr>
              <w:spacing w:after="0"/>
              <w:rPr>
                <w:rFonts w:cs="Calibri"/>
                <w:sz w:val="18"/>
                <w:szCs w:val="18"/>
              </w:rPr>
            </w:pPr>
            <w:r>
              <w:rPr>
                <w:rFonts w:cs="Calibri"/>
                <w:sz w:val="18"/>
                <w:szCs w:val="18"/>
              </w:rPr>
              <w:t>Chargée de mission Natura 2000</w:t>
            </w:r>
          </w:p>
        </w:tc>
        <w:tc>
          <w:tcPr>
            <w:tcW w:w="2514" w:type="dxa"/>
            <w:vAlign w:val="center"/>
          </w:tcPr>
          <w:p w:rsidR="00C206CC" w:rsidRDefault="00C206CC" w:rsidP="00DD6A32">
            <w:pPr>
              <w:rPr>
                <w:rFonts w:cs="Calibri"/>
                <w:sz w:val="18"/>
                <w:szCs w:val="18"/>
              </w:rPr>
            </w:pPr>
            <w:r>
              <w:rPr>
                <w:rFonts w:cs="Calibri"/>
                <w:sz w:val="18"/>
                <w:szCs w:val="18"/>
              </w:rPr>
              <w:t>eloise.blazy@smeag.fr</w:t>
            </w:r>
          </w:p>
        </w:tc>
        <w:tc>
          <w:tcPr>
            <w:tcW w:w="1422" w:type="dxa"/>
            <w:vAlign w:val="center"/>
          </w:tcPr>
          <w:p w:rsidR="00C206CC" w:rsidRPr="003C66E1" w:rsidRDefault="00C206CC" w:rsidP="00DD6A32">
            <w:pPr>
              <w:jc w:val="center"/>
              <w:rPr>
                <w:rFonts w:cs="Calibri"/>
                <w:sz w:val="18"/>
                <w:szCs w:val="18"/>
              </w:rPr>
            </w:pPr>
            <w:r>
              <w:rPr>
                <w:rFonts w:cs="Calibri"/>
                <w:sz w:val="18"/>
                <w:szCs w:val="18"/>
              </w:rPr>
              <w:t>05 62 72 76 00</w:t>
            </w:r>
          </w:p>
        </w:tc>
        <w:tc>
          <w:tcPr>
            <w:tcW w:w="780" w:type="dxa"/>
            <w:vAlign w:val="center"/>
          </w:tcPr>
          <w:p w:rsidR="00C206CC" w:rsidRDefault="00C206CC" w:rsidP="00DD6A32">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Default="00C206CC" w:rsidP="00C834A7">
            <w:pPr>
              <w:spacing w:after="0"/>
              <w:rPr>
                <w:rFonts w:cs="Calibri"/>
                <w:sz w:val="18"/>
                <w:szCs w:val="18"/>
                <w:lang w:val="en-US"/>
              </w:rPr>
            </w:pPr>
            <w:r>
              <w:rPr>
                <w:rFonts w:cs="Calibri"/>
                <w:sz w:val="18"/>
                <w:szCs w:val="18"/>
                <w:lang w:val="en-US"/>
              </w:rPr>
              <w:t>M. Frédéric DOUCET</w:t>
            </w:r>
          </w:p>
        </w:tc>
        <w:tc>
          <w:tcPr>
            <w:tcW w:w="2482" w:type="dxa"/>
            <w:vAlign w:val="center"/>
          </w:tcPr>
          <w:p w:rsidR="00C206CC" w:rsidRDefault="00C206CC" w:rsidP="00C834A7">
            <w:pPr>
              <w:spacing w:after="0"/>
              <w:rPr>
                <w:rFonts w:cs="Calibri"/>
                <w:sz w:val="18"/>
                <w:szCs w:val="18"/>
              </w:rPr>
            </w:pPr>
            <w:r>
              <w:rPr>
                <w:rFonts w:cs="Calibri"/>
                <w:sz w:val="18"/>
                <w:szCs w:val="18"/>
              </w:rPr>
              <w:t>DAFE/CG47</w:t>
            </w:r>
          </w:p>
        </w:tc>
        <w:tc>
          <w:tcPr>
            <w:tcW w:w="2514" w:type="dxa"/>
            <w:vAlign w:val="center"/>
          </w:tcPr>
          <w:p w:rsidR="00C206CC" w:rsidRDefault="00C206CC" w:rsidP="00C834A7">
            <w:pPr>
              <w:rPr>
                <w:rFonts w:cs="Calibri"/>
                <w:sz w:val="18"/>
                <w:szCs w:val="18"/>
              </w:rPr>
            </w:pPr>
            <w:r>
              <w:rPr>
                <w:rFonts w:cs="Calibri"/>
                <w:sz w:val="18"/>
                <w:szCs w:val="18"/>
              </w:rPr>
              <w:t>frdoucet@cg47.fr</w:t>
            </w:r>
          </w:p>
        </w:tc>
        <w:tc>
          <w:tcPr>
            <w:tcW w:w="1422" w:type="dxa"/>
            <w:vAlign w:val="center"/>
          </w:tcPr>
          <w:p w:rsidR="00C206CC" w:rsidRPr="003C66E1" w:rsidRDefault="00C206CC" w:rsidP="00C834A7">
            <w:pPr>
              <w:jc w:val="center"/>
              <w:rPr>
                <w:rFonts w:cs="Calibri"/>
                <w:sz w:val="18"/>
                <w:szCs w:val="18"/>
              </w:rPr>
            </w:pPr>
          </w:p>
        </w:tc>
        <w:tc>
          <w:tcPr>
            <w:tcW w:w="780" w:type="dxa"/>
            <w:vAlign w:val="center"/>
          </w:tcPr>
          <w:p w:rsidR="00C206CC" w:rsidRDefault="00C206CC" w:rsidP="00C834A7">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Default="00C206CC" w:rsidP="00C834A7">
            <w:pPr>
              <w:spacing w:after="0"/>
              <w:rPr>
                <w:rFonts w:cs="Calibri"/>
                <w:sz w:val="18"/>
                <w:szCs w:val="18"/>
                <w:lang w:val="en-US"/>
              </w:rPr>
            </w:pPr>
            <w:r>
              <w:rPr>
                <w:rFonts w:cs="Calibri"/>
                <w:sz w:val="18"/>
                <w:szCs w:val="18"/>
                <w:lang w:val="en-US"/>
              </w:rPr>
              <w:t>Mme Hoëla FALIP</w:t>
            </w:r>
          </w:p>
        </w:tc>
        <w:tc>
          <w:tcPr>
            <w:tcW w:w="2482" w:type="dxa"/>
            <w:vAlign w:val="center"/>
          </w:tcPr>
          <w:p w:rsidR="00C206CC" w:rsidRDefault="00C206CC" w:rsidP="00C834A7">
            <w:pPr>
              <w:spacing w:after="0"/>
              <w:rPr>
                <w:rFonts w:cs="Calibri"/>
                <w:sz w:val="18"/>
                <w:szCs w:val="18"/>
              </w:rPr>
            </w:pPr>
            <w:r>
              <w:rPr>
                <w:rFonts w:cs="Calibri"/>
                <w:sz w:val="18"/>
                <w:szCs w:val="18"/>
              </w:rPr>
              <w:t>DADRE/CG31</w:t>
            </w:r>
          </w:p>
        </w:tc>
        <w:tc>
          <w:tcPr>
            <w:tcW w:w="2514" w:type="dxa"/>
            <w:vAlign w:val="center"/>
          </w:tcPr>
          <w:p w:rsidR="00C206CC" w:rsidRPr="003C66E1" w:rsidRDefault="00C206CC" w:rsidP="00C834A7">
            <w:pPr>
              <w:rPr>
                <w:rFonts w:cs="Calibri"/>
                <w:sz w:val="18"/>
                <w:szCs w:val="18"/>
              </w:rPr>
            </w:pPr>
            <w:r>
              <w:rPr>
                <w:rFonts w:cs="Calibri"/>
                <w:sz w:val="18"/>
                <w:szCs w:val="18"/>
              </w:rPr>
              <w:t>dadre@cg31.fr</w:t>
            </w:r>
          </w:p>
        </w:tc>
        <w:tc>
          <w:tcPr>
            <w:tcW w:w="1422" w:type="dxa"/>
            <w:vAlign w:val="center"/>
          </w:tcPr>
          <w:p w:rsidR="00C206CC" w:rsidRPr="003C66E1" w:rsidRDefault="00C206CC" w:rsidP="00C834A7">
            <w:pPr>
              <w:jc w:val="center"/>
              <w:rPr>
                <w:rFonts w:cs="Calibri"/>
                <w:sz w:val="18"/>
                <w:szCs w:val="18"/>
              </w:rPr>
            </w:pPr>
          </w:p>
        </w:tc>
        <w:tc>
          <w:tcPr>
            <w:tcW w:w="780" w:type="dxa"/>
            <w:vAlign w:val="center"/>
          </w:tcPr>
          <w:p w:rsidR="00C206CC" w:rsidRDefault="00C206CC" w:rsidP="00C834A7">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Default="00C206CC" w:rsidP="009F5954">
            <w:pPr>
              <w:spacing w:after="0"/>
              <w:rPr>
                <w:rFonts w:cs="Calibri"/>
                <w:sz w:val="18"/>
                <w:szCs w:val="18"/>
              </w:rPr>
            </w:pPr>
            <w:r>
              <w:rPr>
                <w:rFonts w:cs="Calibri"/>
                <w:sz w:val="18"/>
                <w:szCs w:val="18"/>
              </w:rPr>
              <w:t>Mme Anita FAUCHER</w:t>
            </w:r>
          </w:p>
        </w:tc>
        <w:tc>
          <w:tcPr>
            <w:tcW w:w="2482" w:type="dxa"/>
            <w:vAlign w:val="center"/>
          </w:tcPr>
          <w:p w:rsidR="00C206CC" w:rsidRDefault="00C206CC" w:rsidP="009F5954">
            <w:pPr>
              <w:spacing w:after="0"/>
              <w:rPr>
                <w:rFonts w:cs="Calibri"/>
                <w:sz w:val="18"/>
                <w:szCs w:val="18"/>
              </w:rPr>
            </w:pPr>
            <w:r>
              <w:rPr>
                <w:rFonts w:cs="Calibri"/>
                <w:sz w:val="18"/>
                <w:szCs w:val="18"/>
              </w:rPr>
              <w:t>DAFE/CG47</w:t>
            </w:r>
          </w:p>
        </w:tc>
        <w:tc>
          <w:tcPr>
            <w:tcW w:w="2514" w:type="dxa"/>
            <w:vAlign w:val="center"/>
          </w:tcPr>
          <w:p w:rsidR="00C206CC" w:rsidRDefault="00C206CC" w:rsidP="009F5954">
            <w:pPr>
              <w:rPr>
                <w:rFonts w:cs="Calibri"/>
                <w:sz w:val="18"/>
                <w:szCs w:val="18"/>
              </w:rPr>
            </w:pPr>
            <w:r>
              <w:rPr>
                <w:rFonts w:cs="Calibri"/>
                <w:sz w:val="18"/>
                <w:szCs w:val="18"/>
              </w:rPr>
              <w:t>anfaucher@cg47.fr</w:t>
            </w:r>
          </w:p>
        </w:tc>
        <w:tc>
          <w:tcPr>
            <w:tcW w:w="1422" w:type="dxa"/>
            <w:vAlign w:val="center"/>
          </w:tcPr>
          <w:p w:rsidR="00C206CC" w:rsidRPr="003C66E1" w:rsidRDefault="00C206CC" w:rsidP="009F5954">
            <w:pPr>
              <w:jc w:val="center"/>
              <w:rPr>
                <w:rFonts w:cs="Calibri"/>
                <w:sz w:val="18"/>
                <w:szCs w:val="18"/>
              </w:rPr>
            </w:pPr>
          </w:p>
        </w:tc>
        <w:tc>
          <w:tcPr>
            <w:tcW w:w="780" w:type="dxa"/>
            <w:vAlign w:val="center"/>
          </w:tcPr>
          <w:p w:rsidR="00C206CC" w:rsidRDefault="00C206CC" w:rsidP="009F5954">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Default="00C206CC" w:rsidP="009F5954">
            <w:pPr>
              <w:spacing w:after="0"/>
              <w:rPr>
                <w:rFonts w:cs="Calibri"/>
                <w:sz w:val="18"/>
                <w:szCs w:val="18"/>
              </w:rPr>
            </w:pPr>
            <w:r>
              <w:rPr>
                <w:rFonts w:cs="Calibri"/>
                <w:sz w:val="18"/>
                <w:szCs w:val="18"/>
              </w:rPr>
              <w:t>Mme Marine GUIVARCH</w:t>
            </w:r>
          </w:p>
        </w:tc>
        <w:tc>
          <w:tcPr>
            <w:tcW w:w="2482" w:type="dxa"/>
            <w:vAlign w:val="center"/>
          </w:tcPr>
          <w:p w:rsidR="00C206CC" w:rsidRDefault="00C206CC" w:rsidP="009F5954">
            <w:pPr>
              <w:spacing w:after="0"/>
              <w:rPr>
                <w:rFonts w:cs="Calibri"/>
                <w:sz w:val="18"/>
                <w:szCs w:val="18"/>
              </w:rPr>
            </w:pPr>
            <w:r>
              <w:rPr>
                <w:rFonts w:cs="Calibri"/>
                <w:sz w:val="18"/>
                <w:szCs w:val="18"/>
              </w:rPr>
              <w:t>Naldéo</w:t>
            </w:r>
          </w:p>
        </w:tc>
        <w:tc>
          <w:tcPr>
            <w:tcW w:w="2514" w:type="dxa"/>
            <w:vAlign w:val="center"/>
          </w:tcPr>
          <w:p w:rsidR="00C206CC" w:rsidRPr="003C66E1" w:rsidRDefault="00C206CC" w:rsidP="009F5954">
            <w:pPr>
              <w:rPr>
                <w:rFonts w:cs="Calibri"/>
                <w:sz w:val="18"/>
                <w:szCs w:val="18"/>
              </w:rPr>
            </w:pPr>
            <w:r>
              <w:rPr>
                <w:rFonts w:cs="Calibri"/>
                <w:sz w:val="18"/>
                <w:szCs w:val="18"/>
              </w:rPr>
              <w:t>marine.guivarch@naldeo.com</w:t>
            </w:r>
          </w:p>
        </w:tc>
        <w:tc>
          <w:tcPr>
            <w:tcW w:w="1422" w:type="dxa"/>
            <w:vAlign w:val="center"/>
          </w:tcPr>
          <w:p w:rsidR="00C206CC" w:rsidRPr="003C66E1" w:rsidRDefault="00C206CC" w:rsidP="009F5954">
            <w:pPr>
              <w:jc w:val="center"/>
              <w:rPr>
                <w:rFonts w:cs="Calibri"/>
                <w:sz w:val="18"/>
                <w:szCs w:val="18"/>
              </w:rPr>
            </w:pPr>
          </w:p>
        </w:tc>
        <w:tc>
          <w:tcPr>
            <w:tcW w:w="780" w:type="dxa"/>
            <w:vAlign w:val="center"/>
          </w:tcPr>
          <w:p w:rsidR="00C206CC" w:rsidRDefault="00C206CC" w:rsidP="009F5954">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Pr="003C66E1" w:rsidRDefault="00C206CC" w:rsidP="009F5954">
            <w:pPr>
              <w:spacing w:after="0"/>
              <w:rPr>
                <w:rFonts w:cs="Calibri"/>
                <w:sz w:val="18"/>
                <w:szCs w:val="18"/>
              </w:rPr>
            </w:pPr>
            <w:r>
              <w:rPr>
                <w:rFonts w:cs="Calibri"/>
                <w:sz w:val="18"/>
                <w:szCs w:val="18"/>
              </w:rPr>
              <w:t>M. Guillaume LEGALL</w:t>
            </w:r>
          </w:p>
        </w:tc>
        <w:tc>
          <w:tcPr>
            <w:tcW w:w="2482" w:type="dxa"/>
            <w:vAlign w:val="center"/>
          </w:tcPr>
          <w:p w:rsidR="00C206CC" w:rsidRPr="003C66E1" w:rsidRDefault="00C206CC" w:rsidP="009F5954">
            <w:pPr>
              <w:spacing w:after="0"/>
              <w:rPr>
                <w:rFonts w:cs="Calibri"/>
                <w:sz w:val="18"/>
                <w:szCs w:val="18"/>
              </w:rPr>
            </w:pPr>
            <w:r>
              <w:rPr>
                <w:rFonts w:cs="Calibri"/>
                <w:sz w:val="18"/>
                <w:szCs w:val="18"/>
              </w:rPr>
              <w:t>Naldéo</w:t>
            </w:r>
          </w:p>
        </w:tc>
        <w:tc>
          <w:tcPr>
            <w:tcW w:w="2514" w:type="dxa"/>
            <w:vAlign w:val="center"/>
          </w:tcPr>
          <w:p w:rsidR="00C206CC" w:rsidRPr="003C66E1" w:rsidRDefault="00C206CC" w:rsidP="009F5954">
            <w:r>
              <w:rPr>
                <w:rFonts w:cs="Calibri"/>
                <w:sz w:val="18"/>
                <w:szCs w:val="18"/>
              </w:rPr>
              <w:t>guillaume.legall@naldeo.com</w:t>
            </w:r>
          </w:p>
        </w:tc>
        <w:tc>
          <w:tcPr>
            <w:tcW w:w="1422" w:type="dxa"/>
            <w:vAlign w:val="center"/>
          </w:tcPr>
          <w:p w:rsidR="00C206CC" w:rsidRPr="00687532" w:rsidRDefault="00C206CC" w:rsidP="009F5954">
            <w:pPr>
              <w:jc w:val="center"/>
              <w:rPr>
                <w:rFonts w:cs="Calibri"/>
                <w:sz w:val="18"/>
                <w:szCs w:val="18"/>
              </w:rPr>
            </w:pPr>
          </w:p>
        </w:tc>
        <w:tc>
          <w:tcPr>
            <w:tcW w:w="780" w:type="dxa"/>
            <w:vAlign w:val="center"/>
          </w:tcPr>
          <w:p w:rsidR="00C206CC" w:rsidRPr="00687532" w:rsidRDefault="00C206CC" w:rsidP="009F5954">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Pr="003C66E1" w:rsidRDefault="00C206CC" w:rsidP="00E04157">
            <w:pPr>
              <w:spacing w:after="0"/>
              <w:rPr>
                <w:rFonts w:cs="Calibri"/>
                <w:sz w:val="18"/>
                <w:szCs w:val="18"/>
                <w:lang w:val="en-US"/>
              </w:rPr>
            </w:pPr>
            <w:r>
              <w:rPr>
                <w:rFonts w:cs="Calibri"/>
                <w:sz w:val="18"/>
                <w:szCs w:val="18"/>
                <w:lang w:val="en-US"/>
              </w:rPr>
              <w:t>M. Bernard LEROY</w:t>
            </w:r>
          </w:p>
        </w:tc>
        <w:tc>
          <w:tcPr>
            <w:tcW w:w="2482" w:type="dxa"/>
            <w:vAlign w:val="center"/>
          </w:tcPr>
          <w:p w:rsidR="00C206CC" w:rsidRPr="003C66E1" w:rsidRDefault="00C206CC" w:rsidP="00E04157">
            <w:pPr>
              <w:spacing w:after="0"/>
              <w:rPr>
                <w:rFonts w:cs="Calibri"/>
                <w:sz w:val="18"/>
                <w:szCs w:val="18"/>
              </w:rPr>
            </w:pPr>
            <w:r>
              <w:rPr>
                <w:rFonts w:cs="Calibri"/>
                <w:sz w:val="18"/>
                <w:szCs w:val="18"/>
              </w:rPr>
              <w:t>Chargé de mission gestion quantitative</w:t>
            </w:r>
          </w:p>
        </w:tc>
        <w:tc>
          <w:tcPr>
            <w:tcW w:w="2514" w:type="dxa"/>
            <w:vAlign w:val="center"/>
          </w:tcPr>
          <w:p w:rsidR="00C206CC" w:rsidRPr="0032002A" w:rsidRDefault="00C206CC" w:rsidP="00E04157">
            <w:r>
              <w:rPr>
                <w:rFonts w:cs="Calibri"/>
                <w:sz w:val="18"/>
                <w:szCs w:val="18"/>
              </w:rPr>
              <w:t>bernard.leroy@smeag.fr</w:t>
            </w:r>
          </w:p>
        </w:tc>
        <w:tc>
          <w:tcPr>
            <w:tcW w:w="1422" w:type="dxa"/>
            <w:vAlign w:val="center"/>
          </w:tcPr>
          <w:p w:rsidR="00C206CC" w:rsidRPr="00687532" w:rsidRDefault="00C206CC" w:rsidP="00E04157">
            <w:pPr>
              <w:jc w:val="center"/>
              <w:rPr>
                <w:rFonts w:cs="Calibri"/>
                <w:sz w:val="18"/>
                <w:szCs w:val="18"/>
              </w:rPr>
            </w:pPr>
            <w:r w:rsidRPr="003C66E1">
              <w:rPr>
                <w:rFonts w:cs="Calibri"/>
                <w:sz w:val="18"/>
                <w:szCs w:val="18"/>
              </w:rPr>
              <w:t>05 62 72 76 00</w:t>
            </w:r>
          </w:p>
        </w:tc>
        <w:tc>
          <w:tcPr>
            <w:tcW w:w="780" w:type="dxa"/>
            <w:vAlign w:val="center"/>
          </w:tcPr>
          <w:p w:rsidR="00C206CC" w:rsidRPr="00687532" w:rsidRDefault="00C206CC" w:rsidP="00E04157">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Default="00C206CC" w:rsidP="00E04157">
            <w:pPr>
              <w:spacing w:after="0"/>
              <w:rPr>
                <w:rFonts w:cs="Calibri"/>
                <w:sz w:val="18"/>
                <w:szCs w:val="18"/>
                <w:lang w:val="en-US"/>
              </w:rPr>
            </w:pPr>
            <w:r>
              <w:rPr>
                <w:rFonts w:cs="Calibri"/>
                <w:sz w:val="18"/>
                <w:szCs w:val="18"/>
                <w:lang w:val="en-US"/>
              </w:rPr>
              <w:t>Mme Valérie PALLUT</w:t>
            </w:r>
          </w:p>
        </w:tc>
        <w:tc>
          <w:tcPr>
            <w:tcW w:w="2482" w:type="dxa"/>
            <w:vAlign w:val="center"/>
          </w:tcPr>
          <w:p w:rsidR="00C206CC" w:rsidRDefault="00C206CC" w:rsidP="00E04157">
            <w:pPr>
              <w:spacing w:after="0"/>
              <w:rPr>
                <w:rFonts w:cs="Calibri"/>
                <w:sz w:val="18"/>
                <w:szCs w:val="18"/>
              </w:rPr>
            </w:pPr>
            <w:r>
              <w:rPr>
                <w:rFonts w:cs="Calibri"/>
                <w:sz w:val="18"/>
                <w:szCs w:val="18"/>
              </w:rPr>
              <w:t>Bureau GRE – CG33</w:t>
            </w:r>
          </w:p>
        </w:tc>
        <w:tc>
          <w:tcPr>
            <w:tcW w:w="2514" w:type="dxa"/>
            <w:vAlign w:val="center"/>
          </w:tcPr>
          <w:p w:rsidR="00C206CC" w:rsidRDefault="00C206CC" w:rsidP="00E04157">
            <w:pPr>
              <w:rPr>
                <w:rFonts w:cs="Calibri"/>
                <w:sz w:val="18"/>
                <w:szCs w:val="18"/>
              </w:rPr>
            </w:pPr>
            <w:r>
              <w:rPr>
                <w:rFonts w:cs="Calibri"/>
                <w:sz w:val="18"/>
                <w:szCs w:val="18"/>
              </w:rPr>
              <w:t>v.pallut@cg33.fr</w:t>
            </w:r>
          </w:p>
        </w:tc>
        <w:tc>
          <w:tcPr>
            <w:tcW w:w="1422" w:type="dxa"/>
            <w:vAlign w:val="center"/>
          </w:tcPr>
          <w:p w:rsidR="00C206CC" w:rsidRPr="003C66E1" w:rsidRDefault="00C206CC" w:rsidP="00E04157">
            <w:pPr>
              <w:jc w:val="center"/>
              <w:rPr>
                <w:rFonts w:cs="Calibri"/>
                <w:sz w:val="18"/>
                <w:szCs w:val="18"/>
              </w:rPr>
            </w:pPr>
          </w:p>
        </w:tc>
        <w:tc>
          <w:tcPr>
            <w:tcW w:w="780" w:type="dxa"/>
            <w:vAlign w:val="center"/>
          </w:tcPr>
          <w:p w:rsidR="00C206CC" w:rsidRDefault="00C206CC" w:rsidP="00E04157">
            <w:pPr>
              <w:rPr>
                <w:rFonts w:cs="Calibri"/>
                <w:sz w:val="18"/>
                <w:szCs w:val="18"/>
              </w:rPr>
            </w:pPr>
            <w:r>
              <w:rPr>
                <w:rFonts w:cs="Calibri"/>
                <w:sz w:val="18"/>
                <w:szCs w:val="18"/>
              </w:rPr>
              <w:t>P</w:t>
            </w:r>
          </w:p>
        </w:tc>
      </w:tr>
      <w:tr w:rsidR="00C206CC" w:rsidRPr="00687532" w:rsidTr="00DD6A32">
        <w:trPr>
          <w:trHeight w:val="659"/>
        </w:trPr>
        <w:tc>
          <w:tcPr>
            <w:tcW w:w="2090" w:type="dxa"/>
            <w:vAlign w:val="center"/>
          </w:tcPr>
          <w:p w:rsidR="00C206CC" w:rsidRPr="003C66E1" w:rsidRDefault="00C206CC" w:rsidP="00E04157">
            <w:pPr>
              <w:spacing w:after="0"/>
              <w:rPr>
                <w:rFonts w:cs="Calibri"/>
                <w:sz w:val="18"/>
                <w:szCs w:val="18"/>
                <w:lang w:val="en-US"/>
              </w:rPr>
            </w:pPr>
            <w:r>
              <w:rPr>
                <w:rFonts w:cs="Calibri"/>
                <w:sz w:val="18"/>
                <w:szCs w:val="18"/>
                <w:lang w:val="en-US"/>
              </w:rPr>
              <w:t>Mme Corinne VERIL</w:t>
            </w:r>
          </w:p>
        </w:tc>
        <w:tc>
          <w:tcPr>
            <w:tcW w:w="2482" w:type="dxa"/>
            <w:vAlign w:val="center"/>
          </w:tcPr>
          <w:p w:rsidR="00C206CC" w:rsidRPr="003C66E1" w:rsidRDefault="00C206CC" w:rsidP="00E04157">
            <w:pPr>
              <w:spacing w:after="0"/>
              <w:rPr>
                <w:rFonts w:cs="Calibri"/>
                <w:sz w:val="18"/>
                <w:szCs w:val="18"/>
              </w:rPr>
            </w:pPr>
            <w:r>
              <w:rPr>
                <w:rFonts w:cs="Calibri"/>
                <w:sz w:val="18"/>
                <w:szCs w:val="18"/>
              </w:rPr>
              <w:t>Assistante SAGE - SMEAG</w:t>
            </w:r>
          </w:p>
        </w:tc>
        <w:tc>
          <w:tcPr>
            <w:tcW w:w="2514" w:type="dxa"/>
            <w:vAlign w:val="center"/>
          </w:tcPr>
          <w:p w:rsidR="00C206CC" w:rsidRPr="0032002A" w:rsidRDefault="00C206CC" w:rsidP="00E04157">
            <w:pPr>
              <w:rPr>
                <w:rFonts w:cs="Calibri"/>
                <w:sz w:val="18"/>
                <w:szCs w:val="18"/>
              </w:rPr>
            </w:pPr>
            <w:r>
              <w:rPr>
                <w:rFonts w:cs="Calibri"/>
                <w:sz w:val="18"/>
                <w:szCs w:val="18"/>
              </w:rPr>
              <w:t>contact@sage-garonne.fr</w:t>
            </w:r>
          </w:p>
        </w:tc>
        <w:tc>
          <w:tcPr>
            <w:tcW w:w="1422" w:type="dxa"/>
            <w:vAlign w:val="center"/>
          </w:tcPr>
          <w:p w:rsidR="00C206CC" w:rsidRPr="00687532" w:rsidRDefault="00C206CC" w:rsidP="00E04157">
            <w:pPr>
              <w:jc w:val="center"/>
              <w:rPr>
                <w:rFonts w:cs="Calibri"/>
                <w:sz w:val="18"/>
                <w:szCs w:val="18"/>
              </w:rPr>
            </w:pPr>
            <w:r w:rsidRPr="003C66E1">
              <w:rPr>
                <w:rFonts w:cs="Calibri"/>
                <w:sz w:val="18"/>
                <w:szCs w:val="18"/>
              </w:rPr>
              <w:t>05 62 72 76 00</w:t>
            </w:r>
          </w:p>
        </w:tc>
        <w:tc>
          <w:tcPr>
            <w:tcW w:w="780" w:type="dxa"/>
            <w:vAlign w:val="center"/>
          </w:tcPr>
          <w:p w:rsidR="00C206CC" w:rsidRPr="00687532" w:rsidRDefault="00C206CC" w:rsidP="00E04157">
            <w:pPr>
              <w:rPr>
                <w:rFonts w:cs="Calibri"/>
                <w:sz w:val="18"/>
                <w:szCs w:val="18"/>
              </w:rPr>
            </w:pPr>
            <w:r>
              <w:rPr>
                <w:rFonts w:cs="Calibri"/>
                <w:sz w:val="18"/>
                <w:szCs w:val="18"/>
              </w:rPr>
              <w:t>P</w:t>
            </w:r>
          </w:p>
        </w:tc>
      </w:tr>
    </w:tbl>
    <w:p w:rsidR="00C206CC" w:rsidRDefault="00C206CC" w:rsidP="003C66E1">
      <w:pPr>
        <w:spacing w:before="120" w:after="0" w:line="240" w:lineRule="auto"/>
        <w:jc w:val="both"/>
      </w:pPr>
    </w:p>
    <w:p w:rsidR="00C206CC" w:rsidRDefault="00C206CC" w:rsidP="003C66E1">
      <w:pPr>
        <w:spacing w:before="120" w:after="0" w:line="240" w:lineRule="auto"/>
        <w:jc w:val="both"/>
      </w:pPr>
    </w:p>
    <w:sectPr w:rsidR="00C206CC" w:rsidSect="00901AA7">
      <w:headerReference w:type="default" r:id="rId29"/>
      <w:footerReference w:type="default" r:id="rId30"/>
      <w:footerReference w:type="first" r:id="rId31"/>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6CC" w:rsidRDefault="00C206CC" w:rsidP="002C2316">
      <w:pPr>
        <w:spacing w:after="0" w:line="240" w:lineRule="auto"/>
      </w:pPr>
      <w:r>
        <w:separator/>
      </w:r>
    </w:p>
  </w:endnote>
  <w:endnote w:type="continuationSeparator" w:id="0">
    <w:p w:rsidR="00C206CC" w:rsidRDefault="00C206CC" w:rsidP="002C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CC" w:rsidRDefault="00C206CC" w:rsidP="00901AA7">
    <w:pPr>
      <w:pStyle w:val="Footer"/>
      <w:pBdr>
        <w:top w:val="single" w:sz="4" w:space="1" w:color="auto"/>
      </w:pBdr>
      <w:jc w:val="right"/>
    </w:pPr>
    <w:fldSimple w:instr=" PAGE   \* MERGEFORMAT ">
      <w:r>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CC" w:rsidRPr="00901AA7" w:rsidRDefault="00C206CC" w:rsidP="00901AA7">
    <w:pPr>
      <w:pStyle w:val="Footer"/>
      <w:jc w:val="center"/>
      <w:rPr>
        <w:b/>
        <w:sz w:val="18"/>
        <w:szCs w:val="18"/>
      </w:rPr>
    </w:pPr>
    <w:r w:rsidRPr="00901AA7">
      <w:rPr>
        <w:b/>
        <w:sz w:val="18"/>
        <w:szCs w:val="18"/>
      </w:rPr>
      <w:t>Commission Locale de l’Eau</w:t>
    </w:r>
  </w:p>
  <w:p w:rsidR="00C206CC" w:rsidRPr="00901AA7" w:rsidRDefault="00C206CC" w:rsidP="00901AA7">
    <w:pPr>
      <w:pStyle w:val="Footer"/>
      <w:jc w:val="center"/>
      <w:rPr>
        <w:sz w:val="18"/>
        <w:szCs w:val="18"/>
      </w:rPr>
    </w:pPr>
    <w:r w:rsidRPr="00901AA7">
      <w:rPr>
        <w:sz w:val="18"/>
        <w:szCs w:val="18"/>
      </w:rPr>
      <w:t>Syndicat Mixte d’Etudes et d’Aménagement de la Garonne</w:t>
    </w:r>
    <w:r>
      <w:rPr>
        <w:sz w:val="18"/>
        <w:szCs w:val="18"/>
      </w:rPr>
      <w:t xml:space="preserve"> - </w:t>
    </w:r>
    <w:r w:rsidRPr="00901AA7">
      <w:rPr>
        <w:sz w:val="18"/>
        <w:szCs w:val="18"/>
      </w:rPr>
      <w:t xml:space="preserve">61 rue Pierre Cazeneuve – 31200 Toulouse </w:t>
    </w:r>
  </w:p>
  <w:p w:rsidR="00C206CC" w:rsidRPr="00901AA7" w:rsidRDefault="00C206CC" w:rsidP="00901AA7">
    <w:pPr>
      <w:pStyle w:val="Footer"/>
      <w:jc w:val="center"/>
      <w:rPr>
        <w:sz w:val="18"/>
        <w:szCs w:val="18"/>
      </w:rPr>
    </w:pPr>
    <w:r w:rsidRPr="003F0189">
      <w:rPr>
        <w:sz w:val="18"/>
        <w:szCs w:val="18"/>
      </w:rPr>
      <w:t xml:space="preserve">contact@sage-garonne.fr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6CC" w:rsidRDefault="00C206CC" w:rsidP="002C2316">
      <w:pPr>
        <w:spacing w:after="0" w:line="240" w:lineRule="auto"/>
      </w:pPr>
      <w:r>
        <w:separator/>
      </w:r>
    </w:p>
  </w:footnote>
  <w:footnote w:type="continuationSeparator" w:id="0">
    <w:p w:rsidR="00C206CC" w:rsidRDefault="00C206CC" w:rsidP="002C2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6CC" w:rsidRPr="00901AA7" w:rsidRDefault="00C206CC" w:rsidP="00901AA7">
    <w:pPr>
      <w:pStyle w:val="Header"/>
      <w:pBdr>
        <w:bottom w:val="single" w:sz="4" w:space="1" w:color="auto"/>
      </w:pBdr>
      <w:spacing w:line="360" w:lineRule="auto"/>
      <w:rPr>
        <w:sz w:val="20"/>
        <w:szCs w:val="20"/>
      </w:rPr>
    </w:pPr>
    <w:r w:rsidRPr="00901AA7">
      <w:rPr>
        <w:sz w:val="20"/>
        <w:szCs w:val="20"/>
      </w:rPr>
      <w:t xml:space="preserve">Réunion du Bureau de la Commission Locale de l’Eau du </w:t>
    </w:r>
    <w:r>
      <w:rPr>
        <w:sz w:val="20"/>
        <w:szCs w:val="20"/>
      </w:rPr>
      <w:t>17 décembre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731"/>
    <w:multiLevelType w:val="hybridMultilevel"/>
    <w:tmpl w:val="EFA67B58"/>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9AB3C95"/>
    <w:multiLevelType w:val="hybridMultilevel"/>
    <w:tmpl w:val="E022F624"/>
    <w:lvl w:ilvl="0" w:tplc="320AFF9E">
      <w:start w:val="3"/>
      <w:numFmt w:val="decimal"/>
      <w:lvlText w:val="%1."/>
      <w:lvlJc w:val="left"/>
      <w:pPr>
        <w:ind w:left="502" w:hanging="360"/>
      </w:pPr>
      <w:rPr>
        <w:rFonts w:cs="Times New Roman" w:hint="default"/>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2">
    <w:nsid w:val="369826CD"/>
    <w:multiLevelType w:val="hybridMultilevel"/>
    <w:tmpl w:val="C63807AE"/>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37D5260A"/>
    <w:multiLevelType w:val="hybridMultilevel"/>
    <w:tmpl w:val="806E8CD2"/>
    <w:lvl w:ilvl="0" w:tplc="630643FC">
      <w:start w:val="5"/>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9041F1A"/>
    <w:multiLevelType w:val="hybridMultilevel"/>
    <w:tmpl w:val="DCC2B8D4"/>
    <w:lvl w:ilvl="0" w:tplc="F81E2BD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39D7227A"/>
    <w:multiLevelType w:val="hybridMultilevel"/>
    <w:tmpl w:val="A2C27E22"/>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0B054D8"/>
    <w:multiLevelType w:val="hybridMultilevel"/>
    <w:tmpl w:val="C8D665A6"/>
    <w:lvl w:ilvl="0" w:tplc="FBE07E94">
      <w:start w:val="1"/>
      <w:numFmt w:val="decimal"/>
      <w:lvlText w:val="%1-"/>
      <w:lvlJc w:val="left"/>
      <w:pPr>
        <w:ind w:left="1080" w:hanging="360"/>
      </w:pPr>
      <w:rPr>
        <w:rFonts w:cs="Times New Roman" w:hint="default"/>
        <w:b w:val="0"/>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7">
    <w:nsid w:val="418852BD"/>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75958FD"/>
    <w:multiLevelType w:val="hybridMultilevel"/>
    <w:tmpl w:val="EDB4BDBE"/>
    <w:lvl w:ilvl="0" w:tplc="F0C431A4">
      <w:start w:val="9"/>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8C7944"/>
    <w:multiLevelType w:val="hybridMultilevel"/>
    <w:tmpl w:val="8A067B86"/>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571209D5"/>
    <w:multiLevelType w:val="hybridMultilevel"/>
    <w:tmpl w:val="13AE634C"/>
    <w:lvl w:ilvl="0" w:tplc="3C24828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E727B0"/>
    <w:multiLevelType w:val="hybridMultilevel"/>
    <w:tmpl w:val="BDA6378C"/>
    <w:lvl w:ilvl="0" w:tplc="510237F2">
      <w:numFmt w:val="bullet"/>
      <w:lvlText w:val="-"/>
      <w:lvlJc w:val="left"/>
      <w:pPr>
        <w:ind w:left="720" w:hanging="360"/>
      </w:pPr>
      <w:rPr>
        <w:rFonts w:ascii="Calibri" w:eastAsia="Times New Roman" w:hAnsi="Calibri" w:hint="default"/>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4A4C96"/>
    <w:multiLevelType w:val="hybridMultilevel"/>
    <w:tmpl w:val="75DE5A34"/>
    <w:lvl w:ilvl="0" w:tplc="C2060F3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77CC2DB2"/>
    <w:multiLevelType w:val="hybridMultilevel"/>
    <w:tmpl w:val="F370C1A0"/>
    <w:lvl w:ilvl="0" w:tplc="040C0015">
      <w:start w:val="1"/>
      <w:numFmt w:val="upp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793C51FF"/>
    <w:multiLevelType w:val="hybridMultilevel"/>
    <w:tmpl w:val="6B3417C2"/>
    <w:lvl w:ilvl="0" w:tplc="79ECC70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2"/>
  </w:num>
  <w:num w:numId="5">
    <w:abstractNumId w:val="4"/>
  </w:num>
  <w:num w:numId="6">
    <w:abstractNumId w:val="6"/>
  </w:num>
  <w:num w:numId="7">
    <w:abstractNumId w:val="7"/>
  </w:num>
  <w:num w:numId="8">
    <w:abstractNumId w:val="1"/>
  </w:num>
  <w:num w:numId="9">
    <w:abstractNumId w:val="3"/>
  </w:num>
  <w:num w:numId="10">
    <w:abstractNumId w:val="8"/>
  </w:num>
  <w:num w:numId="11">
    <w:abstractNumId w:val="0"/>
  </w:num>
  <w:num w:numId="12">
    <w:abstractNumId w:val="9"/>
  </w:num>
  <w:num w:numId="13">
    <w:abstractNumId w:val="13"/>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316"/>
    <w:rsid w:val="00013C42"/>
    <w:rsid w:val="00015321"/>
    <w:rsid w:val="00022515"/>
    <w:rsid w:val="00032A24"/>
    <w:rsid w:val="00032B2C"/>
    <w:rsid w:val="00033EFA"/>
    <w:rsid w:val="00046488"/>
    <w:rsid w:val="00060451"/>
    <w:rsid w:val="0006135B"/>
    <w:rsid w:val="00070FF4"/>
    <w:rsid w:val="00080E22"/>
    <w:rsid w:val="000951B7"/>
    <w:rsid w:val="000F04AD"/>
    <w:rsid w:val="000F58D4"/>
    <w:rsid w:val="00131E37"/>
    <w:rsid w:val="001420FD"/>
    <w:rsid w:val="0014546B"/>
    <w:rsid w:val="001611E6"/>
    <w:rsid w:val="00186005"/>
    <w:rsid w:val="001A1B98"/>
    <w:rsid w:val="001B14C6"/>
    <w:rsid w:val="001C14AD"/>
    <w:rsid w:val="001C5E71"/>
    <w:rsid w:val="001D1EE2"/>
    <w:rsid w:val="00217785"/>
    <w:rsid w:val="00227A76"/>
    <w:rsid w:val="00235BEA"/>
    <w:rsid w:val="00240C10"/>
    <w:rsid w:val="00242A5C"/>
    <w:rsid w:val="0024415B"/>
    <w:rsid w:val="00245CF5"/>
    <w:rsid w:val="002656EA"/>
    <w:rsid w:val="002B14AD"/>
    <w:rsid w:val="002B2B43"/>
    <w:rsid w:val="002B36B7"/>
    <w:rsid w:val="002B5F0C"/>
    <w:rsid w:val="002B76D4"/>
    <w:rsid w:val="002C2316"/>
    <w:rsid w:val="002D4ECD"/>
    <w:rsid w:val="002E05A1"/>
    <w:rsid w:val="002E657F"/>
    <w:rsid w:val="002F28F2"/>
    <w:rsid w:val="002F5CF4"/>
    <w:rsid w:val="002F5EFB"/>
    <w:rsid w:val="00304FF9"/>
    <w:rsid w:val="0032002A"/>
    <w:rsid w:val="00320F94"/>
    <w:rsid w:val="00334901"/>
    <w:rsid w:val="00341844"/>
    <w:rsid w:val="00353015"/>
    <w:rsid w:val="003547B5"/>
    <w:rsid w:val="00370A33"/>
    <w:rsid w:val="00396F5B"/>
    <w:rsid w:val="003C66E1"/>
    <w:rsid w:val="003D32A3"/>
    <w:rsid w:val="003E4273"/>
    <w:rsid w:val="003E669A"/>
    <w:rsid w:val="003F0189"/>
    <w:rsid w:val="003F20DD"/>
    <w:rsid w:val="00400EB0"/>
    <w:rsid w:val="00404A3A"/>
    <w:rsid w:val="00412756"/>
    <w:rsid w:val="00424E6F"/>
    <w:rsid w:val="004414FD"/>
    <w:rsid w:val="00454BE6"/>
    <w:rsid w:val="004612CE"/>
    <w:rsid w:val="00462C03"/>
    <w:rsid w:val="004833D6"/>
    <w:rsid w:val="004B534F"/>
    <w:rsid w:val="004B60E4"/>
    <w:rsid w:val="004C7F8E"/>
    <w:rsid w:val="004E0DC5"/>
    <w:rsid w:val="004E7060"/>
    <w:rsid w:val="004F5A0B"/>
    <w:rsid w:val="004F7142"/>
    <w:rsid w:val="005345BC"/>
    <w:rsid w:val="005462A0"/>
    <w:rsid w:val="00551E1B"/>
    <w:rsid w:val="0055504B"/>
    <w:rsid w:val="00563EA5"/>
    <w:rsid w:val="00590937"/>
    <w:rsid w:val="005A3996"/>
    <w:rsid w:val="005B3395"/>
    <w:rsid w:val="005C1486"/>
    <w:rsid w:val="005C65F9"/>
    <w:rsid w:val="005E42CB"/>
    <w:rsid w:val="005F48E4"/>
    <w:rsid w:val="006159D9"/>
    <w:rsid w:val="00632049"/>
    <w:rsid w:val="006323C0"/>
    <w:rsid w:val="0065693B"/>
    <w:rsid w:val="0066573F"/>
    <w:rsid w:val="00675E60"/>
    <w:rsid w:val="00687532"/>
    <w:rsid w:val="006A6D6B"/>
    <w:rsid w:val="006B48A2"/>
    <w:rsid w:val="006B5141"/>
    <w:rsid w:val="006D308A"/>
    <w:rsid w:val="006E05D4"/>
    <w:rsid w:val="006E099E"/>
    <w:rsid w:val="006E2B13"/>
    <w:rsid w:val="006E4EB7"/>
    <w:rsid w:val="006F0E66"/>
    <w:rsid w:val="006F3938"/>
    <w:rsid w:val="00722607"/>
    <w:rsid w:val="00737B48"/>
    <w:rsid w:val="00737D63"/>
    <w:rsid w:val="00741CDE"/>
    <w:rsid w:val="00765084"/>
    <w:rsid w:val="007D1F56"/>
    <w:rsid w:val="007D2DCF"/>
    <w:rsid w:val="007D71B3"/>
    <w:rsid w:val="007D7D09"/>
    <w:rsid w:val="007E0CB7"/>
    <w:rsid w:val="008048E2"/>
    <w:rsid w:val="00806980"/>
    <w:rsid w:val="00811C69"/>
    <w:rsid w:val="00814542"/>
    <w:rsid w:val="00850DFF"/>
    <w:rsid w:val="0085514B"/>
    <w:rsid w:val="00885BEE"/>
    <w:rsid w:val="00886E32"/>
    <w:rsid w:val="00895723"/>
    <w:rsid w:val="008A09F6"/>
    <w:rsid w:val="008B097E"/>
    <w:rsid w:val="008C44CC"/>
    <w:rsid w:val="008C663F"/>
    <w:rsid w:val="008E3C80"/>
    <w:rsid w:val="008F1211"/>
    <w:rsid w:val="008F60BC"/>
    <w:rsid w:val="00901AA7"/>
    <w:rsid w:val="00921F11"/>
    <w:rsid w:val="00946529"/>
    <w:rsid w:val="00951CC2"/>
    <w:rsid w:val="00984969"/>
    <w:rsid w:val="00991FB1"/>
    <w:rsid w:val="0099459B"/>
    <w:rsid w:val="00995639"/>
    <w:rsid w:val="009B7157"/>
    <w:rsid w:val="009F38FB"/>
    <w:rsid w:val="009F5954"/>
    <w:rsid w:val="00A23114"/>
    <w:rsid w:val="00A26CC4"/>
    <w:rsid w:val="00A342F8"/>
    <w:rsid w:val="00A659A2"/>
    <w:rsid w:val="00A672BC"/>
    <w:rsid w:val="00A809D5"/>
    <w:rsid w:val="00AA6DFA"/>
    <w:rsid w:val="00AE2EE2"/>
    <w:rsid w:val="00AE3A2E"/>
    <w:rsid w:val="00AE5A6F"/>
    <w:rsid w:val="00AE608D"/>
    <w:rsid w:val="00AF03C7"/>
    <w:rsid w:val="00B131C9"/>
    <w:rsid w:val="00B25063"/>
    <w:rsid w:val="00B5345F"/>
    <w:rsid w:val="00B53611"/>
    <w:rsid w:val="00B66969"/>
    <w:rsid w:val="00B82AB0"/>
    <w:rsid w:val="00B940EB"/>
    <w:rsid w:val="00BC43D6"/>
    <w:rsid w:val="00BE3F59"/>
    <w:rsid w:val="00BE65E6"/>
    <w:rsid w:val="00BF7468"/>
    <w:rsid w:val="00BF7CCA"/>
    <w:rsid w:val="00C02A7B"/>
    <w:rsid w:val="00C07D33"/>
    <w:rsid w:val="00C206CC"/>
    <w:rsid w:val="00C21F88"/>
    <w:rsid w:val="00C335F0"/>
    <w:rsid w:val="00C43054"/>
    <w:rsid w:val="00C834A7"/>
    <w:rsid w:val="00CB5611"/>
    <w:rsid w:val="00CB750A"/>
    <w:rsid w:val="00CC5284"/>
    <w:rsid w:val="00CD321D"/>
    <w:rsid w:val="00CF119D"/>
    <w:rsid w:val="00CF4C65"/>
    <w:rsid w:val="00CF6B3B"/>
    <w:rsid w:val="00D16D28"/>
    <w:rsid w:val="00D25563"/>
    <w:rsid w:val="00D41581"/>
    <w:rsid w:val="00D50306"/>
    <w:rsid w:val="00D570F0"/>
    <w:rsid w:val="00D83DDF"/>
    <w:rsid w:val="00D861B9"/>
    <w:rsid w:val="00D872CD"/>
    <w:rsid w:val="00D94485"/>
    <w:rsid w:val="00DA3F11"/>
    <w:rsid w:val="00DA401E"/>
    <w:rsid w:val="00DA7A61"/>
    <w:rsid w:val="00DD39CA"/>
    <w:rsid w:val="00DD57BD"/>
    <w:rsid w:val="00DD6A32"/>
    <w:rsid w:val="00DE5126"/>
    <w:rsid w:val="00E00AB6"/>
    <w:rsid w:val="00E04157"/>
    <w:rsid w:val="00E16330"/>
    <w:rsid w:val="00E204FA"/>
    <w:rsid w:val="00E31DEF"/>
    <w:rsid w:val="00E32EDB"/>
    <w:rsid w:val="00E338B5"/>
    <w:rsid w:val="00E94A6A"/>
    <w:rsid w:val="00EA07AE"/>
    <w:rsid w:val="00EA6398"/>
    <w:rsid w:val="00EB29B4"/>
    <w:rsid w:val="00EE16A3"/>
    <w:rsid w:val="00EE2D82"/>
    <w:rsid w:val="00F12891"/>
    <w:rsid w:val="00F35972"/>
    <w:rsid w:val="00F439D4"/>
    <w:rsid w:val="00F47AB3"/>
    <w:rsid w:val="00F55400"/>
    <w:rsid w:val="00F659DB"/>
    <w:rsid w:val="00F71B62"/>
    <w:rsid w:val="00FB039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C23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2C2316"/>
    <w:rPr>
      <w:rFonts w:cs="Times New Roman"/>
    </w:rPr>
  </w:style>
  <w:style w:type="paragraph" w:styleId="Footer">
    <w:name w:val="footer"/>
    <w:basedOn w:val="Normal"/>
    <w:link w:val="FooterChar"/>
    <w:uiPriority w:val="99"/>
    <w:rsid w:val="002C231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C2316"/>
    <w:rPr>
      <w:rFonts w:cs="Times New Roman"/>
    </w:rPr>
  </w:style>
  <w:style w:type="paragraph" w:styleId="ListParagraph">
    <w:name w:val="List Paragraph"/>
    <w:basedOn w:val="Normal"/>
    <w:uiPriority w:val="99"/>
    <w:qFormat/>
    <w:rsid w:val="003D32A3"/>
    <w:pPr>
      <w:ind w:left="720"/>
      <w:contextualSpacing/>
    </w:pPr>
  </w:style>
  <w:style w:type="character" w:styleId="Hyperlink">
    <w:name w:val="Hyperlink"/>
    <w:basedOn w:val="DefaultParagraphFont"/>
    <w:uiPriority w:val="99"/>
    <w:rsid w:val="00687532"/>
    <w:rPr>
      <w:rFonts w:cs="Times New Roman"/>
      <w:color w:val="0000FF"/>
      <w:u w:val="single"/>
    </w:rPr>
  </w:style>
  <w:style w:type="paragraph" w:styleId="BalloonText">
    <w:name w:val="Balloon Text"/>
    <w:basedOn w:val="Normal"/>
    <w:link w:val="BalloonTextChar"/>
    <w:uiPriority w:val="99"/>
    <w:semiHidden/>
    <w:rsid w:val="0032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0F94"/>
    <w:rPr>
      <w:rFonts w:ascii="Tahoma" w:eastAsia="Times New Roman" w:hAnsi="Tahoma" w:cs="Tahoma"/>
      <w:sz w:val="16"/>
      <w:szCs w:val="16"/>
    </w:rPr>
  </w:style>
  <w:style w:type="paragraph" w:styleId="Revision">
    <w:name w:val="Revision"/>
    <w:hidden/>
    <w:uiPriority w:val="99"/>
    <w:semiHidden/>
    <w:rsid w:val="006159D9"/>
    <w:rPr>
      <w:lang w:eastAsia="en-US"/>
    </w:rPr>
  </w:style>
  <w:style w:type="paragraph" w:styleId="DocumentMap">
    <w:name w:val="Document Map"/>
    <w:basedOn w:val="Normal"/>
    <w:link w:val="DocumentMapChar"/>
    <w:uiPriority w:val="99"/>
    <w:semiHidden/>
    <w:rsid w:val="003F01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F01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binet@portetgaronne.fr" TargetMode="External"/><Relationship Id="rId13" Type="http://schemas.openxmlformats.org/officeDocument/2006/relationships/hyperlink" Target="mailto:elisabeth.jean@developpement-durable.gouv.fr" TargetMode="External"/><Relationship Id="rId18" Type="http://schemas.openxmlformats.org/officeDocument/2006/relationships/hyperlink" Target="mailto:hebrard.g@elus.cg31.fr" TargetMode="External"/><Relationship Id="rId26" Type="http://schemas.openxmlformats.org/officeDocument/2006/relationships/hyperlink" Target="mailto:mairie@mairie-villenavedornon.fr" TargetMode="External"/><Relationship Id="rId3" Type="http://schemas.openxmlformats.org/officeDocument/2006/relationships/settings" Target="settings.xml"/><Relationship Id="rId21" Type="http://schemas.openxmlformats.org/officeDocument/2006/relationships/hyperlink" Target="mailto:mf.rodriguez@ccsg.fr" TargetMode="External"/><Relationship Id="rId7" Type="http://schemas.openxmlformats.org/officeDocument/2006/relationships/image" Target="media/image1.jpeg"/><Relationship Id="rId12" Type="http://schemas.openxmlformats.org/officeDocument/2006/relationships/hyperlink" Target="mailto:pascal.osselin@edf.fr" TargetMode="External"/><Relationship Id="rId17" Type="http://schemas.openxmlformats.org/officeDocument/2006/relationships/hyperlink" Target="mailto:annick.vezier@cg31.fr" TargetMode="External"/><Relationship Id="rId25" Type="http://schemas.openxmlformats.org/officeDocument/2006/relationships/hyperlink" Target="mailto:paulgerardmairie@wanadoo.f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hierry.gouge@altinet.fr" TargetMode="External"/><Relationship Id="rId20" Type="http://schemas.openxmlformats.org/officeDocument/2006/relationships/hyperlink" Target="mailto:audrey.massie@biomidipyrenees.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ques.quinio@lot-et-garonne.gouv.fr" TargetMode="External"/><Relationship Id="rId24" Type="http://schemas.openxmlformats.org/officeDocument/2006/relationships/hyperlink" Target="mailto:henri.mateos@mairie-toulouse.f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agirard@cg47.fr" TargetMode="External"/><Relationship Id="rId23" Type="http://schemas.openxmlformats.org/officeDocument/2006/relationships/hyperlink" Target="mailto:patrick.marty8@wanadoo.fr" TargetMode="External"/><Relationship Id="rId28" Type="http://schemas.openxmlformats.org/officeDocument/2006/relationships/hyperlink" Target="mailto:stephanie.daniel@aquitaine.fr" TargetMode="External"/><Relationship Id="rId10" Type="http://schemas.openxmlformats.org/officeDocument/2006/relationships/hyperlink" Target="mailto:bernard.bousquet@airbus.com" TargetMode="External"/><Relationship Id="rId19" Type="http://schemas.openxmlformats.org/officeDocument/2006/relationships/hyperlink" Target="mailto:genevieve-lelannic@tsf47.ne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irie-cadeac@orange.fr" TargetMode="External"/><Relationship Id="rId14" Type="http://schemas.openxmlformats.org/officeDocument/2006/relationships/hyperlink" Target="mailto:helios.garcia@orange.fr" TargetMode="External"/><Relationship Id="rId22" Type="http://schemas.openxmlformats.org/officeDocument/2006/relationships/hyperlink" Target="mailto:a.carlot@free-midipyrenees.fr" TargetMode="External"/><Relationship Id="rId27" Type="http://schemas.openxmlformats.org/officeDocument/2006/relationships/hyperlink" Target="mailto:j.rabic@orange.f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3033</Words>
  <Characters>16686</Characters>
  <Application>Microsoft Office Outlook</Application>
  <DocSecurity>0</DocSecurity>
  <Lines>0</Lines>
  <Paragraphs>0</Paragraphs>
  <ScaleCrop>false</ScaleCrop>
  <Company>SMEAG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CLE</dc:title>
  <dc:subject/>
  <dc:creator>Corinne</dc:creator>
  <cp:keywords/>
  <dc:description/>
  <cp:lastModifiedBy>p.gerbaud</cp:lastModifiedBy>
  <cp:revision>2</cp:revision>
  <cp:lastPrinted>2013-01-30T13:33:00Z</cp:lastPrinted>
  <dcterms:created xsi:type="dcterms:W3CDTF">2014-03-17T14:29:00Z</dcterms:created>
  <dcterms:modified xsi:type="dcterms:W3CDTF">2014-03-17T14:29:00Z</dcterms:modified>
</cp:coreProperties>
</file>